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57" w:rsidRDefault="00D31557" w:rsidP="00B164FE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B164FE" w:rsidRPr="004F3283" w:rsidRDefault="00B164FE" w:rsidP="00B164FE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B164FE" w:rsidRPr="004F3283" w:rsidRDefault="00B164FE" w:rsidP="00B164FE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276"/>
        <w:gridCol w:w="1559"/>
        <w:gridCol w:w="1276"/>
        <w:gridCol w:w="1134"/>
        <w:gridCol w:w="1134"/>
        <w:gridCol w:w="1276"/>
        <w:gridCol w:w="1275"/>
        <w:gridCol w:w="1418"/>
      </w:tblGrid>
      <w:tr w:rsidR="00B164FE" w:rsidRPr="00AB4BD8" w:rsidTr="00D31557">
        <w:tc>
          <w:tcPr>
            <w:tcW w:w="1844" w:type="dxa"/>
            <w:vMerge w:val="restart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164FE" w:rsidRPr="00AB4BD8" w:rsidRDefault="00B164FE" w:rsidP="006128C8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1557" w:rsidRPr="00AB4BD8" w:rsidTr="00D31557">
        <w:tc>
          <w:tcPr>
            <w:tcW w:w="1844" w:type="dxa"/>
            <w:vMerge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D315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B164FE" w:rsidRPr="004F3283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164FE" w:rsidRPr="00AB4BD8" w:rsidRDefault="00B164FE" w:rsidP="006128C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64FE" w:rsidRPr="00AB4BD8" w:rsidTr="006128C8">
        <w:tc>
          <w:tcPr>
            <w:tcW w:w="15310" w:type="dxa"/>
            <w:gridSpan w:val="11"/>
            <w:shd w:val="clear" w:color="auto" w:fill="FBE4D5" w:themeFill="accent2" w:themeFillTint="33"/>
          </w:tcPr>
          <w:p w:rsidR="00B164FE" w:rsidRPr="00AB4BD8" w:rsidRDefault="00B164FE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164FE" w:rsidRPr="00AB4BD8" w:rsidTr="006128C8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B164FE" w:rsidRPr="00AB4BD8" w:rsidRDefault="00B164FE" w:rsidP="006128C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D31557" w:rsidRPr="00AB4BD8" w:rsidTr="00D31557">
        <w:tc>
          <w:tcPr>
            <w:tcW w:w="1844" w:type="dxa"/>
          </w:tcPr>
          <w:p w:rsidR="00B164FE" w:rsidRPr="00AB4BD8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สร้างกลไกหรือช่องทางรับข้อร้องเรียน ข้อคิดเห็น และข้อเสนอแนะและคำชมเชยจากประชาชน</w:t>
            </w:r>
          </w:p>
        </w:tc>
        <w:tc>
          <w:tcPr>
            <w:tcW w:w="1842" w:type="dxa"/>
          </w:tcPr>
          <w:p w:rsidR="00B164FE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เปิดช่องทางประชาสัมพันธ์        ให้ประชาชนมีส่วนร่วมและแสดงความคิดเห็นผ่านช่องทาง ดังนี้</w:t>
            </w:r>
          </w:p>
          <w:p w:rsidR="00B164FE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เว็บไซต์แขวงทางหลวงชนบทสตูล</w:t>
            </w:r>
          </w:p>
          <w:p w:rsidR="00B164FE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แขวงทางหลวงชนบทสตูล</w:t>
            </w:r>
          </w:p>
          <w:p w:rsidR="00B164FE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สายด่วน ๑๑๔๖</w:t>
            </w:r>
          </w:p>
          <w:p w:rsidR="00B164FE" w:rsidRPr="00AB4BD8" w:rsidRDefault="00B164FE" w:rsidP="006128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รายการวิทยุหมอทาง</w:t>
            </w:r>
          </w:p>
        </w:tc>
        <w:tc>
          <w:tcPr>
            <w:tcW w:w="1276" w:type="dxa"/>
          </w:tcPr>
          <w:p w:rsidR="00B164FE" w:rsidRPr="00AB4BD8" w:rsidRDefault="00B164FE" w:rsidP="006128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แขวงทางหลวงชนบทสตูล</w:t>
            </w:r>
          </w:p>
        </w:tc>
        <w:tc>
          <w:tcPr>
            <w:tcW w:w="1276" w:type="dxa"/>
          </w:tcPr>
          <w:p w:rsidR="00B164FE" w:rsidRPr="00AB4BD8" w:rsidRDefault="00D31557" w:rsidP="006128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จำนวนข้อร้องเรียน</w:t>
            </w:r>
          </w:p>
        </w:tc>
        <w:tc>
          <w:tcPr>
            <w:tcW w:w="1559" w:type="dxa"/>
          </w:tcPr>
          <w:p w:rsidR="00B164FE" w:rsidRPr="00AB4BD8" w:rsidRDefault="00B164FE" w:rsidP="006128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ประชาชนและบุคคลภายนอกสามารถมีส่วนร่วมสะท้อนความเห็นและให้ข้อเสนอแนะพัฒนากระบวนงานเกี่ยวกับการดำเนินงานของแขวงทางหลวงชนบทสตูล</w:t>
            </w:r>
          </w:p>
        </w:tc>
        <w:tc>
          <w:tcPr>
            <w:tcW w:w="1276" w:type="dxa"/>
          </w:tcPr>
          <w:p w:rsidR="00B164FE" w:rsidRPr="00AB4BD8" w:rsidRDefault="00B164FE" w:rsidP="006128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164FE" w:rsidRDefault="00B164FE" w:rsidP="006128C8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B164FE" w:rsidRDefault="00B164FE" w:rsidP="006128C8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B164FE" w:rsidRDefault="00B164FE" w:rsidP="006128C8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B164FE" w:rsidRDefault="00B164FE" w:rsidP="006128C8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164FE" w:rsidRPr="00AB4BD8" w:rsidRDefault="00B164FE" w:rsidP="006128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3283" w:rsidRDefault="004F3283"/>
    <w:p w:rsidR="004F3283" w:rsidRDefault="004F3283"/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417"/>
        <w:gridCol w:w="1418"/>
        <w:gridCol w:w="1276"/>
        <w:gridCol w:w="1134"/>
        <w:gridCol w:w="1134"/>
        <w:gridCol w:w="1134"/>
        <w:gridCol w:w="1134"/>
        <w:gridCol w:w="1559"/>
      </w:tblGrid>
      <w:tr w:rsidR="004F3283" w:rsidRPr="00AB4BD8" w:rsidTr="00801143">
        <w:tc>
          <w:tcPr>
            <w:tcW w:w="198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83" w:rsidRPr="00AB4BD8" w:rsidTr="00801143">
        <w:tc>
          <w:tcPr>
            <w:tcW w:w="1985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4F3283" w:rsidRPr="00AB4BD8" w:rsidTr="00801143">
        <w:tc>
          <w:tcPr>
            <w:tcW w:w="1985" w:type="dxa"/>
          </w:tcPr>
          <w:p w:rsidR="004F3283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โครงการเสริมสร้างความรับผิดชอบบุคลากรต่อการปฏิบัติงาน</w:t>
            </w:r>
          </w:p>
        </w:tc>
        <w:tc>
          <w:tcPr>
            <w:tcW w:w="1843" w:type="dxa"/>
          </w:tcPr>
          <w:p w:rsidR="004F3283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เพื่อวางรากฐานแนวทางในการพัฒนาคุณธรรมให้สังคมทุกภาคส่วนด้วยความพอเพียง มีวินัย สุจริต จิตอาสา</w:t>
            </w:r>
          </w:p>
          <w:p w:rsidR="004F3283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เพื่อเป็นบรรทัดฐานในการประพฤติปฏิบัติในการดำรงชีวิต การประกอบสัมมาชีพและอยู่ร่วมกันในสังคมอย่างสงบสุข มั่นคงและยั่งยืน</w:t>
            </w:r>
          </w:p>
        </w:tc>
        <w:tc>
          <w:tcPr>
            <w:tcW w:w="1276" w:type="dxa"/>
          </w:tcPr>
          <w:p w:rsidR="004F3283" w:rsidRDefault="004F3283" w:rsidP="004F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417" w:type="dxa"/>
          </w:tcPr>
          <w:p w:rsidR="004F3283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ร้อยละของบุคลากรที่มาปฏิบัติงานตรงเวลาทุกฝ่ายเวลา ๐๘.๓๐ น.</w:t>
            </w:r>
          </w:p>
          <w:p w:rsidR="004F3283" w:rsidRPr="00AB4BD8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ร้อยละของเจ้าหน้าที่ในการบริการประชาชน เวลา ๐๘.๓๐ น.</w:t>
            </w:r>
          </w:p>
        </w:tc>
        <w:tc>
          <w:tcPr>
            <w:tcW w:w="1418" w:type="dxa"/>
          </w:tcPr>
          <w:p w:rsidR="004F3283" w:rsidRDefault="004F3283" w:rsidP="004F3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เพื่อเพิ่มประสิทธิภาพในการปฏิบัติงานของแต่ละฝ่าย</w:t>
            </w:r>
          </w:p>
        </w:tc>
        <w:tc>
          <w:tcPr>
            <w:tcW w:w="1276" w:type="dxa"/>
          </w:tcPr>
          <w:p w:rsidR="004F3283" w:rsidRDefault="004F3283" w:rsidP="004F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:rsidR="004F3283" w:rsidRPr="00AB4BD8" w:rsidRDefault="004F3283" w:rsidP="004F3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4F3283" w:rsidRDefault="004F3283"/>
    <w:p w:rsidR="00D31557" w:rsidRDefault="00D31557"/>
    <w:p w:rsidR="00D31557" w:rsidRDefault="00D31557"/>
    <w:p w:rsidR="004F3283" w:rsidRDefault="004F3283" w:rsidP="004F3283"/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559"/>
        <w:gridCol w:w="1276"/>
        <w:gridCol w:w="1417"/>
        <w:gridCol w:w="1418"/>
        <w:gridCol w:w="1276"/>
        <w:gridCol w:w="1134"/>
        <w:gridCol w:w="1134"/>
        <w:gridCol w:w="1134"/>
        <w:gridCol w:w="1134"/>
        <w:gridCol w:w="1559"/>
      </w:tblGrid>
      <w:tr w:rsidR="004F3283" w:rsidRPr="00AB4BD8" w:rsidTr="00801143">
        <w:tc>
          <w:tcPr>
            <w:tcW w:w="198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83" w:rsidRPr="00AB4BD8" w:rsidTr="00801143">
        <w:tc>
          <w:tcPr>
            <w:tcW w:w="1985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283" w:rsidRPr="00AB4BD8" w:rsidTr="00801143">
        <w:tc>
          <w:tcPr>
            <w:tcW w:w="15310" w:type="dxa"/>
            <w:gridSpan w:val="12"/>
            <w:shd w:val="clear" w:color="auto" w:fill="FBE4D5" w:themeFill="accent2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F3283" w:rsidRPr="00AB4BD8" w:rsidTr="00801143">
        <w:tc>
          <w:tcPr>
            <w:tcW w:w="15310" w:type="dxa"/>
            <w:gridSpan w:val="12"/>
            <w:shd w:val="clear" w:color="auto" w:fill="D9D9D9" w:themeFill="background1" w:themeFillShade="D9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4F3283" w:rsidRPr="00AB4BD8" w:rsidTr="00D31557">
        <w:tc>
          <w:tcPr>
            <w:tcW w:w="2269" w:type="dxa"/>
            <w:gridSpan w:val="2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โครงการดูแลผู้ป่วยหนัก/ผู้ป่วยระยะสุดท้ายของชีวิต โดยมีกิจกรรม ดังนี้ การอ่านยาซีน, จิตอาสาอ่าน</w:t>
            </w:r>
            <w:proofErr w:type="spellStart"/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พุทธว</w:t>
            </w:r>
            <w:proofErr w:type="spellEnd"/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จนใน</w:t>
            </w:r>
            <w:proofErr w:type="spellStart"/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ผู้</w:t>
            </w:r>
            <w:proofErr w:type="spellEnd"/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ป่วยหนัก/ผู้ป่วยระยะสุดท้าย, การแจกผ้าขาวห่อศพและผ้าคลุมศพ มีชื่องทางด่วนสำหรับพระภิกษุ สามเณร</w:t>
            </w:r>
          </w:p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วางรากฐานการเสริมสร้างคุณธรรมในภาควิชาชีพ</w:t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คณะกรรมการชมรมจริยธรรม/กลุ่มงานทรัพยากรบุคคล</w:t>
            </w:r>
          </w:p>
        </w:tc>
        <w:tc>
          <w:tcPr>
            <w:tcW w:w="1417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กิจกรรมที่ได้ดำเนินการตามแผนไม่น้อยกว่าร้อยละ ๘๐</w:t>
            </w:r>
          </w:p>
        </w:tc>
        <w:tc>
          <w:tcPr>
            <w:tcW w:w="1418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วางรากฐานการเสริมสร้างคุณธรรมในภาควิชาชีพอย่างต่อเนื่อง</w:t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283" w:rsidRDefault="004F3283"/>
    <w:p w:rsidR="00D31557" w:rsidRDefault="00D31557"/>
    <w:p w:rsidR="00D31557" w:rsidRDefault="00D31557"/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275"/>
        <w:gridCol w:w="1276"/>
        <w:gridCol w:w="1418"/>
        <w:gridCol w:w="1275"/>
        <w:gridCol w:w="1276"/>
        <w:gridCol w:w="1134"/>
        <w:gridCol w:w="1276"/>
        <w:gridCol w:w="1276"/>
        <w:gridCol w:w="1559"/>
      </w:tblGrid>
      <w:tr w:rsidR="004F3283" w:rsidRPr="00AB4BD8" w:rsidTr="004F3283">
        <w:tc>
          <w:tcPr>
            <w:tcW w:w="198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2" w:type="dxa"/>
            <w:gridSpan w:val="4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83" w:rsidRPr="00AB4BD8" w:rsidTr="004F3283">
        <w:tc>
          <w:tcPr>
            <w:tcW w:w="1985" w:type="dxa"/>
            <w:vMerge/>
            <w:shd w:val="clear" w:color="auto" w:fill="D9E2F3" w:themeFill="accent5" w:themeFillTint="33"/>
          </w:tcPr>
          <w:p w:rsidR="004F3283" w:rsidRPr="00AB4BD8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4F3283" w:rsidRPr="00AB4BD8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4F3283" w:rsidRPr="00AB4BD8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4F3283" w:rsidRPr="00AB4BD8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4F3283" w:rsidRP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4F328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4F3283" w:rsidRPr="00AB4BD8" w:rsidTr="004F3283">
        <w:tc>
          <w:tcPr>
            <w:tcW w:w="1985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การรณรงค์ให้เจ้าหน้าที่มาทำงานตรงเวลาโดยมีการสแกนลายนิ้วมือ</w:t>
            </w:r>
          </w:p>
        </w:tc>
        <w:tc>
          <w:tcPr>
            <w:tcW w:w="1560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วางรากฐานการเสริมสร้างคุณธรรมในภาควิชาชีพ</w:t>
            </w:r>
          </w:p>
        </w:tc>
        <w:tc>
          <w:tcPr>
            <w:tcW w:w="1275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คณะกรรมการชมรมจริยธรรม/กลุ่มงานทรัพยากรบุคคล</w:t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กิจกรรมที่ได้ดำเนินการตามแผนไม่น้อยกว่าร้อยละ ๘๐</w:t>
            </w:r>
          </w:p>
        </w:tc>
        <w:tc>
          <w:tcPr>
            <w:tcW w:w="1418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วางรากฐานการเสริมสร้างคุณธรรมในภาควิชาชีพอย่างต่อเนื่อง</w:t>
            </w:r>
          </w:p>
        </w:tc>
        <w:tc>
          <w:tcPr>
            <w:tcW w:w="1275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jc w:val="center"/>
            </w:pPr>
            <w:r w:rsidRPr="00F00E7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283" w:rsidRDefault="004F3283" w:rsidP="004F3283"/>
    <w:p w:rsidR="004F3283" w:rsidRDefault="004F3283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4F3283" w:rsidRDefault="004F3283"/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275"/>
        <w:gridCol w:w="1418"/>
        <w:gridCol w:w="1417"/>
        <w:gridCol w:w="1276"/>
        <w:gridCol w:w="1134"/>
        <w:gridCol w:w="1134"/>
        <w:gridCol w:w="1276"/>
        <w:gridCol w:w="1276"/>
        <w:gridCol w:w="1559"/>
      </w:tblGrid>
      <w:tr w:rsidR="004F3283" w:rsidRPr="00AB4BD8" w:rsidTr="004F3283">
        <w:tc>
          <w:tcPr>
            <w:tcW w:w="198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83" w:rsidRPr="00AB4BD8" w:rsidTr="004F3283">
        <w:tc>
          <w:tcPr>
            <w:tcW w:w="1985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4F3283" w:rsidRPr="00AB4BD8" w:rsidTr="004F3283">
        <w:tc>
          <w:tcPr>
            <w:tcW w:w="1985" w:type="dxa"/>
          </w:tcPr>
          <w:p w:rsid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โครงการศูนย์ฝึกอาชีพในวัด</w:t>
            </w:r>
          </w:p>
        </w:tc>
        <w:tc>
          <w:tcPr>
            <w:tcW w:w="1560" w:type="dxa"/>
          </w:tcPr>
          <w:p w:rsid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เพื่อส่งเสริมให้ประชาชนมีความรู้และทักษะในการประกอบอาชีพ สร้างรายได้ ลดรายจ่าย</w:t>
            </w:r>
          </w:p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เพื่อกระตุ้นให้ประชาชนใช้เวลาว่างให้เป็นประโยชน์ต่อตนเองและครอบครัว</w:t>
            </w:r>
          </w:p>
        </w:tc>
        <w:tc>
          <w:tcPr>
            <w:tcW w:w="1275" w:type="dxa"/>
          </w:tcPr>
          <w:p w:rsid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สนง.พศจ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418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สถานที่ดำเนินโครงการฯ ๙ วัด</w:t>
            </w:r>
          </w:p>
        </w:tc>
        <w:tc>
          <w:tcPr>
            <w:tcW w:w="1417" w:type="dxa"/>
          </w:tcPr>
          <w:p w:rsid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ผู้เข้ารับการฝึกอบรม มีความรู้และทักษะในการประกอบอาชีพ สร้างรายได้ ลดรายจ่าย</w:t>
            </w:r>
          </w:p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ประชาชนใช้เวลาว่างเป็นประโยชน์ต่อตนเองและครอบครัว</w:t>
            </w:r>
          </w:p>
        </w:tc>
        <w:tc>
          <w:tcPr>
            <w:tcW w:w="1276" w:type="dxa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F3283" w:rsidRPr="00F00E7B" w:rsidRDefault="004F3283" w:rsidP="004F32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283" w:rsidRDefault="004F3283"/>
    <w:p w:rsidR="004F3283" w:rsidRDefault="004F3283"/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4F3283" w:rsidRPr="004F3283" w:rsidRDefault="004F3283" w:rsidP="004F328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417"/>
        <w:gridCol w:w="1418"/>
        <w:gridCol w:w="1276"/>
        <w:gridCol w:w="1134"/>
        <w:gridCol w:w="1134"/>
        <w:gridCol w:w="1134"/>
        <w:gridCol w:w="1134"/>
        <w:gridCol w:w="1559"/>
      </w:tblGrid>
      <w:tr w:rsidR="004F3283" w:rsidRPr="00AB4BD8" w:rsidTr="00801143">
        <w:tc>
          <w:tcPr>
            <w:tcW w:w="1985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83" w:rsidRPr="00AB4BD8" w:rsidTr="00801143">
        <w:tc>
          <w:tcPr>
            <w:tcW w:w="1985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4F3283" w:rsidRPr="004F3283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4F3283" w:rsidRPr="00AB4BD8" w:rsidRDefault="004F3283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F3283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4F3283" w:rsidRPr="00AB4BD8" w:rsidRDefault="004F3283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4F3283" w:rsidRPr="00AB4BD8" w:rsidTr="00801143">
        <w:tc>
          <w:tcPr>
            <w:tcW w:w="1985" w:type="dxa"/>
          </w:tcPr>
          <w:p w:rsidR="004F3283" w:rsidRPr="00887A82" w:rsidRDefault="004F3283" w:rsidP="004F328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๖.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เผยแพร่พระบรมราโชวาทหลักการทรงงาน และข้อคิดในการปฏิบัติงานของพระบาทสมเด็จพระเจ้าอยู่หัว ให้บุคลากรในสำนักงานคลังจังหวัดสตูลได้รับทราบเป็นประจำทุกเดือน</w:t>
            </w:r>
          </w:p>
          <w:p w:rsidR="004F3283" w:rsidRPr="00887A82" w:rsidRDefault="004F3283" w:rsidP="004F328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4F3283" w:rsidRPr="00887A82" w:rsidRDefault="004F3283" w:rsidP="004F328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เพื่อให้บุคลากรของสำนักงานคลังจังหวัดสตูลได้</w:t>
            </w:r>
            <w:r w:rsidRPr="00887A82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ร่วมสำนึกในพระมหากรุณาธิคุณอันหาสุดมิได้ พร้อมกับปฏิบัติตามหลักการทรงงาน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ของพระบาทสมเด็จพระเจ้าอยู่หัว</w:t>
            </w:r>
            <w:r w:rsidRPr="00887A82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</w:tcPr>
          <w:p w:rsidR="004F3283" w:rsidRPr="00887A82" w:rsidRDefault="004F3283" w:rsidP="004F3283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สำนักงานคลังจังหวัดสตูล</w:t>
            </w:r>
          </w:p>
        </w:tc>
        <w:tc>
          <w:tcPr>
            <w:tcW w:w="1417" w:type="dxa"/>
          </w:tcPr>
          <w:p w:rsidR="004F3283" w:rsidRPr="00887A82" w:rsidRDefault="004F3283" w:rsidP="004F3283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 xml:space="preserve">เดือนละ </w:t>
            </w:r>
            <w:r w:rsidRPr="00887A82">
              <w:rPr>
                <w:rFonts w:ascii="TH SarabunIT๙" w:hAnsi="TH SarabunIT๙" w:cs="TH SarabunIT๙"/>
                <w:color w:val="000000"/>
              </w:rPr>
              <w:t xml:space="preserve">1 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</w:tc>
        <w:tc>
          <w:tcPr>
            <w:tcW w:w="1418" w:type="dxa"/>
          </w:tcPr>
          <w:p w:rsidR="004F3283" w:rsidRPr="00887A82" w:rsidRDefault="004F3283" w:rsidP="004F328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บุคลากรของสำนักงานคลังจังหวัดสตูลสามารถ</w:t>
            </w:r>
            <w:r w:rsidRPr="00887A82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น้อมนำพระบรมราโชวาท หลักการทรงงาน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ของพระบาทสมเด็จพระเจ้าอยู่หัว</w:t>
            </w:r>
            <w:r w:rsidRPr="00887A82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มาใช้ในการปฏิบัติงานและการดำเนินชีวิตมากขึ้น</w:t>
            </w:r>
            <w:r w:rsidRPr="00887A82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4F3283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F3283" w:rsidRDefault="004F3283" w:rsidP="004F328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:rsidR="004F3283" w:rsidRPr="00F00E7B" w:rsidRDefault="004F3283" w:rsidP="004F32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283" w:rsidRDefault="004F3283"/>
    <w:p w:rsidR="00D31557" w:rsidRDefault="00D31557"/>
    <w:p w:rsidR="00D31557" w:rsidRDefault="00D31557"/>
    <w:p w:rsidR="00D31557" w:rsidRPr="004F3283" w:rsidRDefault="00D31557" w:rsidP="00D315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D31557" w:rsidRPr="004F3283" w:rsidRDefault="00D31557" w:rsidP="00D3155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276"/>
        <w:gridCol w:w="1276"/>
        <w:gridCol w:w="1275"/>
        <w:gridCol w:w="1276"/>
        <w:gridCol w:w="1276"/>
        <w:gridCol w:w="1134"/>
        <w:gridCol w:w="1276"/>
        <w:gridCol w:w="1275"/>
        <w:gridCol w:w="1418"/>
      </w:tblGrid>
      <w:tr w:rsidR="00D31557" w:rsidRPr="00AB4BD8" w:rsidTr="00D31557">
        <w:tc>
          <w:tcPr>
            <w:tcW w:w="1844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1" w:type="dxa"/>
            <w:gridSpan w:val="2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31557" w:rsidRPr="00AB4BD8" w:rsidRDefault="00D31557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1557" w:rsidRPr="00AB4BD8" w:rsidTr="00D31557">
        <w:tc>
          <w:tcPr>
            <w:tcW w:w="1844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31557" w:rsidRPr="00AB4BD8" w:rsidRDefault="00D31557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1557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31557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D31557" w:rsidRPr="00AB4BD8" w:rsidRDefault="00D31557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D31557" w:rsidRPr="00AB4BD8" w:rsidTr="00D31557">
        <w:tc>
          <w:tcPr>
            <w:tcW w:w="1844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๗.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กิจกรรมการประชาสัมพันธ์ข้อมูล</w:t>
            </w:r>
            <w:r w:rsidRPr="00887A82">
              <w:rPr>
                <w:rFonts w:ascii="TH SarabunIT๙" w:hAnsi="TH SarabunIT๙" w:cs="TH SarabunIT๙"/>
                <w:color w:val="000000"/>
              </w:rPr>
              <w:t>”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ส่งตรงข่าวสาร วินัย คุณธรรม จริยธรรม ประจำปีงบประมาณ พ.ศ.</w:t>
            </w:r>
            <w:r w:rsidRPr="00887A82">
              <w:rPr>
                <w:rFonts w:ascii="TH SarabunIT๙" w:hAnsi="TH SarabunIT๙" w:cs="TH SarabunIT๙"/>
                <w:color w:val="000000"/>
              </w:rPr>
              <w:t xml:space="preserve">2563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ผ่านช่องทาง</w:t>
            </w:r>
          </w:p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-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แจ้งเวียนบุคลากรในสังกัด</w:t>
            </w:r>
          </w:p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เว็บไซต์สำนักงานคลังจังหวัดสตูล</w:t>
            </w:r>
          </w:p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</w:rPr>
              <w:t>Facebook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, </w:t>
            </w:r>
            <w:r w:rsidRPr="00887A82">
              <w:rPr>
                <w:rFonts w:ascii="TH SarabunIT๙" w:hAnsi="TH SarabunIT๙" w:cs="TH SarabunIT๙"/>
                <w:color w:val="000000"/>
              </w:rPr>
              <w:t xml:space="preserve">line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สำนักงานคลังจังหวัดสตูล</w:t>
            </w:r>
          </w:p>
          <w:p w:rsidR="00D31557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984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เพื่อส่งเสริมให้บุคลากรในสังกัดกระทรวงการคลัง(กรมบัญชีกลาง) มีความรู้</w:t>
            </w:r>
            <w:r w:rsidRPr="00887A8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ความเข้าใจด้านวินัย คุณธรรม จริยธรรมและจรรยาบรรณของข้าราชการ และให้เห็นความสำคัญของการเสริมสร้างภาพลักษณ์หน่วยงานให้มีความโปร่งใสและเป็นธรรม ตลอดจนมีค่านิยมในการปฏิบัติงานที่มุ่งเพิ่มสมรรถนะ ประสิทธิภาพในการทำงาน</w:t>
            </w:r>
          </w:p>
        </w:tc>
        <w:tc>
          <w:tcPr>
            <w:tcW w:w="1276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สำนักงานคลังจังหวัดสตูล</w:t>
            </w:r>
          </w:p>
        </w:tc>
        <w:tc>
          <w:tcPr>
            <w:tcW w:w="1276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 w:rsidRPr="00887A82">
              <w:rPr>
                <w:rFonts w:ascii="TH SarabunIT๙" w:hAnsi="TH SarabunIT๙" w:cs="TH SarabunIT๙"/>
                <w:color w:val="000000"/>
              </w:rPr>
              <w:t xml:space="preserve">12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</w:tc>
        <w:tc>
          <w:tcPr>
            <w:tcW w:w="1275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บุคลากรในสังกัดมีจรรยาบรรณข้าราชการและเป็นข้าราชการยุคใหม่ที่มีคุณธรรม</w:t>
            </w:r>
          </w:p>
          <w:p w:rsidR="00D31557" w:rsidRPr="00887A82" w:rsidRDefault="00D31557" w:rsidP="00D31557">
            <w:pPr>
              <w:spacing w:after="28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31557" w:rsidRDefault="00D31557" w:rsidP="00D315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D31557" w:rsidRPr="00F00E7B" w:rsidRDefault="00D31557" w:rsidP="00D315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Default="00D31557"/>
    <w:p w:rsidR="00D31557" w:rsidRPr="004F3283" w:rsidRDefault="00D31557" w:rsidP="00D315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283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D31557" w:rsidRPr="004F3283" w:rsidRDefault="00D31557" w:rsidP="00D3155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418"/>
        <w:gridCol w:w="1417"/>
        <w:gridCol w:w="1276"/>
        <w:gridCol w:w="1276"/>
        <w:gridCol w:w="1134"/>
        <w:gridCol w:w="1276"/>
        <w:gridCol w:w="1275"/>
        <w:gridCol w:w="1418"/>
      </w:tblGrid>
      <w:tr w:rsidR="00D31557" w:rsidRPr="00AB4BD8" w:rsidTr="00801143">
        <w:tc>
          <w:tcPr>
            <w:tcW w:w="1844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31557" w:rsidRPr="00AB4BD8" w:rsidRDefault="00D31557" w:rsidP="0080114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1557" w:rsidRPr="00AB4BD8" w:rsidTr="00801143">
        <w:tc>
          <w:tcPr>
            <w:tcW w:w="1844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D31557" w:rsidRPr="004F3283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4F3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F3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31557" w:rsidRPr="00AB4BD8" w:rsidRDefault="00D31557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1557" w:rsidRPr="00AB4BD8" w:rsidTr="00801143">
        <w:tc>
          <w:tcPr>
            <w:tcW w:w="15310" w:type="dxa"/>
            <w:gridSpan w:val="11"/>
            <w:shd w:val="clear" w:color="auto" w:fill="FBE4D5" w:themeFill="accent2" w:themeFillTint="33"/>
          </w:tcPr>
          <w:p w:rsidR="00D31557" w:rsidRPr="00AB4BD8" w:rsidRDefault="00D3155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31557" w:rsidRPr="00AB4BD8" w:rsidTr="00801143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D31557" w:rsidRPr="00AB4BD8" w:rsidRDefault="00D31557" w:rsidP="00801143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D31557" w:rsidRPr="00AB4BD8" w:rsidTr="00801143">
        <w:tc>
          <w:tcPr>
            <w:tcW w:w="1844" w:type="dxa"/>
          </w:tcPr>
          <w:p w:rsidR="00D31557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เป็นศูนย์ประสานราชการใสสะอาดกระทรวงการคลัง</w:t>
            </w:r>
          </w:p>
        </w:tc>
        <w:tc>
          <w:tcPr>
            <w:tcW w:w="1701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เพื่อให้ประชาชนสามารถเข้าถึงช่องทางในการแจ้งเบาะแสกรณีที่พบประชาชนหรือร้านค้าที่ทำผิดเงื่อนไขโครงการของกระทรวงการคลัง เช่น บัตรสวัสดิการแห่งรัฐ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คนละครึ่ง</w:t>
            </w:r>
          </w:p>
        </w:tc>
        <w:tc>
          <w:tcPr>
            <w:tcW w:w="1275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สำนักงานคลังจังหวัดสตูล</w:t>
            </w:r>
          </w:p>
        </w:tc>
        <w:tc>
          <w:tcPr>
            <w:tcW w:w="1418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87A82">
              <w:rPr>
                <w:rFonts w:ascii="TH SarabunIT๙" w:hAnsi="TH SarabunIT๙" w:cs="TH SarabunIT๙"/>
                <w:color w:val="000000"/>
                <w:cs/>
              </w:rPr>
              <w:t>จำนวนเรื่องที่ประชาชนแจ้งเบาะแส/เดือน</w:t>
            </w:r>
          </w:p>
        </w:tc>
        <w:tc>
          <w:tcPr>
            <w:tcW w:w="1417" w:type="dxa"/>
          </w:tcPr>
          <w:p w:rsidR="00D31557" w:rsidRPr="00887A82" w:rsidRDefault="00D31557" w:rsidP="00D31557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87A82">
              <w:rPr>
                <w:rFonts w:ascii="TH SarabunIT๙" w:hAnsi="TH SarabunIT๙" w:cs="TH SarabunIT๙"/>
                <w:color w:val="000000"/>
                <w:cs/>
              </w:rPr>
              <w:t>สามารถลดปริมาณของประชาชนและร้านค้าที่ทำผิดเงื่อนไขโครงการของกระทรวงการคลัง</w:t>
            </w:r>
          </w:p>
        </w:tc>
        <w:tc>
          <w:tcPr>
            <w:tcW w:w="1276" w:type="dxa"/>
          </w:tcPr>
          <w:p w:rsidR="00D31557" w:rsidRDefault="00D31557" w:rsidP="00D315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D31557" w:rsidRDefault="00D31557" w:rsidP="00D31557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D31557" w:rsidRPr="00F00E7B" w:rsidRDefault="00D31557" w:rsidP="00D315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31557" w:rsidRDefault="00D31557"/>
    <w:sectPr w:rsidR="00D31557" w:rsidSect="00B164FE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FE"/>
    <w:rsid w:val="00081A30"/>
    <w:rsid w:val="0038613B"/>
    <w:rsid w:val="00487E6A"/>
    <w:rsid w:val="004F3283"/>
    <w:rsid w:val="00697AD7"/>
    <w:rsid w:val="00980612"/>
    <w:rsid w:val="00B164FE"/>
    <w:rsid w:val="00B769AF"/>
    <w:rsid w:val="00C42772"/>
    <w:rsid w:val="00D31557"/>
    <w:rsid w:val="00F00E7B"/>
    <w:rsid w:val="00FA34CA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7F509-D606-4081-86C1-C25BB44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FE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AD7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2021-12-18T07:52:00Z</dcterms:created>
  <dcterms:modified xsi:type="dcterms:W3CDTF">2021-12-18T07:52:00Z</dcterms:modified>
</cp:coreProperties>
</file>