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36" w:rsidRPr="009D3F85" w:rsidRDefault="00DE7122" w:rsidP="004507B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3F85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 w:rsidR="00087D7E" w:rsidRPr="009D3F85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</w:t>
      </w:r>
      <w:r w:rsidR="001A434E" w:rsidRPr="009D3F85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="00087D7E" w:rsidRPr="009D3F85">
        <w:rPr>
          <w:rFonts w:ascii="TH SarabunIT๙" w:hAnsi="TH SarabunIT๙" w:cs="TH SarabunIT๙" w:hint="cs"/>
          <w:b/>
          <w:bCs/>
          <w:sz w:val="32"/>
          <w:szCs w:val="32"/>
          <w:cs/>
        </w:rPr>
        <w:t>อียดโครงการ/กิจกรรมที่จะดำเนินในปีงบประมาณ พ.ศ. ๒๕</w:t>
      </w:r>
      <w:r w:rsidR="004F1D41">
        <w:rPr>
          <w:rFonts w:ascii="TH SarabunIT๙" w:hAnsi="TH SarabunIT๙" w:cs="TH SarabunIT๙" w:hint="cs"/>
          <w:b/>
          <w:bCs/>
          <w:sz w:val="32"/>
          <w:szCs w:val="32"/>
          <w:cs/>
        </w:rPr>
        <w:t>๖๔</w:t>
      </w:r>
    </w:p>
    <w:p w:rsidR="00087D7E" w:rsidRPr="00BC1C1B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134"/>
        <w:gridCol w:w="1559"/>
        <w:gridCol w:w="1560"/>
        <w:gridCol w:w="1417"/>
        <w:gridCol w:w="992"/>
        <w:gridCol w:w="993"/>
        <w:gridCol w:w="992"/>
        <w:gridCol w:w="992"/>
        <w:gridCol w:w="992"/>
      </w:tblGrid>
      <w:tr w:rsidR="002E3737" w:rsidRPr="001A434E" w:rsidTr="004040FA">
        <w:trPr>
          <w:tblHeader/>
        </w:trPr>
        <w:tc>
          <w:tcPr>
            <w:tcW w:w="2830" w:type="dxa"/>
            <w:vMerge w:val="restart"/>
          </w:tcPr>
          <w:p w:rsidR="002E3737" w:rsidRPr="001A434E" w:rsidRDefault="002E3737" w:rsidP="003F45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843" w:type="dxa"/>
            <w:vMerge w:val="restart"/>
          </w:tcPr>
          <w:p w:rsidR="002E3737" w:rsidRPr="001A434E" w:rsidRDefault="002E373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:rsidR="002E3737" w:rsidRPr="001A434E" w:rsidRDefault="002E373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119" w:type="dxa"/>
            <w:gridSpan w:val="2"/>
          </w:tcPr>
          <w:p w:rsidR="002E3737" w:rsidRPr="001A434E" w:rsidRDefault="002E373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</w:tcPr>
          <w:p w:rsidR="002E3737" w:rsidRDefault="002E373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2E3737" w:rsidRPr="001A434E" w:rsidRDefault="002E373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2E3737" w:rsidRPr="001A434E" w:rsidRDefault="002E3737" w:rsidP="003F45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ปีงบประมาณปีพ.ศ. ๒๕</w:t>
            </w:r>
            <w:r w:rsidR="004F1D41">
              <w:rPr>
                <w:rFonts w:ascii="TH SarabunIT๙" w:hAnsi="TH SarabunIT๙" w:cs="TH SarabunIT๙" w:hint="cs"/>
                <w:sz w:val="28"/>
                <w:cs/>
              </w:rPr>
              <w:t>๖๔</w:t>
            </w:r>
          </w:p>
        </w:tc>
        <w:tc>
          <w:tcPr>
            <w:tcW w:w="992" w:type="dxa"/>
            <w:vMerge w:val="restart"/>
          </w:tcPr>
          <w:p w:rsidR="002E3737" w:rsidRPr="001A434E" w:rsidRDefault="002E373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2E3737" w:rsidRPr="001A434E" w:rsidTr="004040FA">
        <w:trPr>
          <w:tblHeader/>
        </w:trPr>
        <w:tc>
          <w:tcPr>
            <w:tcW w:w="2830" w:type="dxa"/>
            <w:vMerge/>
          </w:tcPr>
          <w:p w:rsidR="002E3737" w:rsidRPr="001A434E" w:rsidRDefault="002E373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:rsidR="002E3737" w:rsidRPr="001A434E" w:rsidRDefault="002E373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2E3737" w:rsidRPr="001A434E" w:rsidRDefault="002E373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2E3737" w:rsidRDefault="002E373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2E3737" w:rsidRPr="001A434E" w:rsidRDefault="002E373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560" w:type="dxa"/>
          </w:tcPr>
          <w:p w:rsidR="002E3737" w:rsidRDefault="002E373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2E3737" w:rsidRPr="001A434E" w:rsidRDefault="002E373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417" w:type="dxa"/>
            <w:vMerge/>
          </w:tcPr>
          <w:p w:rsidR="002E3737" w:rsidRPr="001A434E" w:rsidRDefault="002E373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2E3737" w:rsidRPr="00634E70" w:rsidRDefault="002E3737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๑</w:t>
            </w:r>
          </w:p>
          <w:p w:rsidR="002E3737" w:rsidRPr="003F3C8B" w:rsidRDefault="002E3737" w:rsidP="003F4507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(ต.ค.-ธ.ค.</w:t>
            </w:r>
            <w:r w:rsidR="004F1D41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๖๓</w:t>
            </w: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:rsidR="002E3737" w:rsidRPr="00634E70" w:rsidRDefault="002E3737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๒</w:t>
            </w:r>
          </w:p>
          <w:p w:rsidR="002E3737" w:rsidRPr="003F3C8B" w:rsidRDefault="002E3737" w:rsidP="003F4507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(ม.ค.-มี.ค.</w:t>
            </w:r>
            <w:r w:rsidR="004F1D41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๖๔</w:t>
            </w: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2E3737" w:rsidRPr="00634E70" w:rsidRDefault="002E3737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๓</w:t>
            </w:r>
          </w:p>
          <w:p w:rsidR="002E3737" w:rsidRPr="003F3C8B" w:rsidRDefault="002E3737" w:rsidP="003F4507">
            <w:pPr>
              <w:jc w:val="center"/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</w:pPr>
            <w:r w:rsidRPr="003F3C8B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(เม.ย.-มิ.ย.</w:t>
            </w:r>
            <w:r w:rsidR="004F1D41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๖๔</w:t>
            </w:r>
            <w:r w:rsidRPr="003F3C8B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2E3737" w:rsidRPr="00634E70" w:rsidRDefault="002E3737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๔</w:t>
            </w:r>
          </w:p>
          <w:p w:rsidR="002E3737" w:rsidRPr="003F3C8B" w:rsidRDefault="002E3737" w:rsidP="003F4507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(ก.ค.-ก.ย.</w:t>
            </w:r>
            <w:r w:rsidR="004F1D41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๖๔</w:t>
            </w:r>
            <w:r w:rsidRPr="003F3C8B">
              <w:rPr>
                <w:rFonts w:ascii="TH SarabunIT๙" w:hAnsi="TH SarabunIT๙" w:cs="TH SarabunIT๙" w:hint="cs"/>
                <w:spacing w:val="-10"/>
                <w:szCs w:val="22"/>
                <w:cs/>
              </w:rPr>
              <w:t>)</w:t>
            </w:r>
          </w:p>
        </w:tc>
        <w:tc>
          <w:tcPr>
            <w:tcW w:w="992" w:type="dxa"/>
            <w:vMerge/>
          </w:tcPr>
          <w:p w:rsidR="002E3737" w:rsidRPr="001A434E" w:rsidRDefault="002E373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E3737" w:rsidRPr="001A434E" w:rsidTr="004040FA">
        <w:tc>
          <w:tcPr>
            <w:tcW w:w="2830" w:type="dxa"/>
          </w:tcPr>
          <w:p w:rsidR="002E3737" w:rsidRPr="001A434E" w:rsidRDefault="002E3737" w:rsidP="002E373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๑.๗ กลยุทธ์ที่ ๗ เสริมสร้างการใช้สื่อมวลชนเป็นเครื่องมือในการส่งเสริมคุณธรรม</w:t>
            </w:r>
          </w:p>
        </w:tc>
        <w:tc>
          <w:tcPr>
            <w:tcW w:w="1843" w:type="dxa"/>
          </w:tcPr>
          <w:p w:rsidR="002E3737" w:rsidRPr="001A434E" w:rsidRDefault="002E373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2E3737" w:rsidRPr="001A434E" w:rsidRDefault="002E373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2E3737" w:rsidRPr="001A434E" w:rsidRDefault="002E373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:rsidR="002E3737" w:rsidRPr="001A434E" w:rsidRDefault="002E373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2E3737" w:rsidRPr="001A434E" w:rsidRDefault="002E373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2E3737" w:rsidRPr="001A434E" w:rsidRDefault="002E373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2E3737" w:rsidRPr="001A434E" w:rsidRDefault="002E373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2E3737" w:rsidRPr="001A434E" w:rsidRDefault="002E373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2E3737" w:rsidRPr="001A434E" w:rsidRDefault="002E373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2E3737" w:rsidRPr="001A434E" w:rsidRDefault="002E373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E3737" w:rsidRPr="00702DCD" w:rsidTr="004040FA">
        <w:tc>
          <w:tcPr>
            <w:tcW w:w="2830" w:type="dxa"/>
          </w:tcPr>
          <w:p w:rsidR="002E3737" w:rsidRPr="00702DCD" w:rsidRDefault="00702DCD" w:rsidP="003F450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02DCD">
              <w:rPr>
                <w:rFonts w:ascii="TH SarabunIT๙" w:hAnsi="TH SarabunIT๙" w:cs="TH SarabunIT๙"/>
                <w:sz w:val="28"/>
                <w:cs/>
              </w:rPr>
              <w:t xml:space="preserve">   ๑.๗.๑ </w:t>
            </w:r>
            <w:r w:rsidRPr="00702DCD">
              <w:rPr>
                <w:rFonts w:ascii="TH SarabunIT๙" w:eastAsia="Calibri" w:hAnsi="TH SarabunIT๙" w:cs="TH SarabunIT๙"/>
                <w:sz w:val="28"/>
                <w:cs/>
              </w:rPr>
              <w:t>โครงการประชุมคณะอนุกรรมการสื่อปลอดภัยสร้างสรรค์  จังหวัดเพชรบูรณ์</w:t>
            </w:r>
          </w:p>
        </w:tc>
        <w:tc>
          <w:tcPr>
            <w:tcW w:w="1843" w:type="dxa"/>
          </w:tcPr>
          <w:p w:rsidR="00702DCD" w:rsidRPr="00702DCD" w:rsidRDefault="00702DCD" w:rsidP="00702DCD">
            <w:pPr>
              <w:spacing w:line="276" w:lineRule="auto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02DCD">
              <w:rPr>
                <w:rFonts w:ascii="TH SarabunIT๙" w:hAnsi="TH SarabunIT๙" w:cs="TH SarabunIT๙"/>
                <w:sz w:val="28"/>
                <w:cs/>
              </w:rPr>
              <w:t>เพื่อขับเคลื่อนการดำเนินกิจกรรมการพัฒนาสื่อปลอดภัยและสร้างสรรค์จังหวัดเพชรบูรณ์ รวมทั้งด้านศาสนา ศิลปะและวัฒนธรรม</w:t>
            </w:r>
            <w:r w:rsidRPr="00702D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02DCD">
              <w:rPr>
                <w:rFonts w:ascii="TH SarabunIT๙" w:hAnsi="TH SarabunIT๙" w:cs="TH SarabunIT๙"/>
                <w:sz w:val="28"/>
                <w:cs/>
              </w:rPr>
              <w:t>กำกับ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702DCD">
              <w:rPr>
                <w:rFonts w:ascii="TH SarabunIT๙" w:hAnsi="TH SarabunIT๙" w:cs="TH SarabunIT๙"/>
                <w:sz w:val="28"/>
                <w:cs/>
              </w:rPr>
              <w:t>ทิศทางการสร้างภูมิคุ้มกันทางสังคมในมิติวัฒนธรรม และพัฒนาสื่อปลอดภัยและสร้างสรรค์ ในพื้นที่จังหวัด ให้เป็นไปด้วยความเรียบร้อย มีประสิทธิภาพ</w:t>
            </w:r>
            <w:r w:rsidRPr="00702DC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702DCD">
              <w:rPr>
                <w:rFonts w:ascii="TH SarabunIT๙" w:hAnsi="TH SarabunIT๙" w:cs="TH SarabunIT๙"/>
                <w:sz w:val="28"/>
                <w:cs/>
              </w:rPr>
              <w:t>ประสิทธิผล</w:t>
            </w:r>
          </w:p>
          <w:p w:rsidR="002E3737" w:rsidRPr="00702DCD" w:rsidRDefault="002E3737" w:rsidP="003F4507">
            <w:pPr>
              <w:pStyle w:val="a7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E3737" w:rsidRPr="00702DCD" w:rsidRDefault="00702DCD" w:rsidP="003F4507">
            <w:pPr>
              <w:rPr>
                <w:rFonts w:ascii="TH SarabunIT๙" w:hAnsi="TH SarabunIT๙" w:cs="TH SarabunIT๙"/>
                <w:sz w:val="28"/>
              </w:rPr>
            </w:pPr>
            <w:r w:rsidRPr="00702DCD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สำนักงานวัฒนธรรมจังหวัดเพชรบูรณ์</w:t>
            </w:r>
          </w:p>
        </w:tc>
        <w:tc>
          <w:tcPr>
            <w:tcW w:w="1559" w:type="dxa"/>
          </w:tcPr>
          <w:p w:rsidR="002E3737" w:rsidRPr="00702DCD" w:rsidRDefault="00702DCD" w:rsidP="003F4507">
            <w:pPr>
              <w:rPr>
                <w:rFonts w:ascii="TH SarabunIT๙" w:hAnsi="TH SarabunIT๙" w:cs="TH SarabunIT๙"/>
                <w:sz w:val="28"/>
              </w:rPr>
            </w:pPr>
            <w:r w:rsidRPr="00702DCD">
              <w:rPr>
                <w:rFonts w:ascii="TH SarabunIT๙" w:eastAsia="Calibri" w:hAnsi="TH SarabunIT๙" w:cs="TH SarabunIT๙"/>
                <w:sz w:val="28"/>
                <w:cs/>
              </w:rPr>
              <w:t>จัดประชุมคณะอนุกรรมการพัฒนาสื่อปลอดภัยและสร้างสรรค์จังหวัดเพชรบูรณ์</w:t>
            </w:r>
          </w:p>
        </w:tc>
        <w:tc>
          <w:tcPr>
            <w:tcW w:w="1560" w:type="dxa"/>
          </w:tcPr>
          <w:p w:rsidR="002E3737" w:rsidRDefault="00702DCD" w:rsidP="003F4507">
            <w:pPr>
              <w:rPr>
                <w:rFonts w:ascii="TH SarabunIT๙" w:hAnsi="TH SarabunIT๙" w:cs="TH SarabunIT๙"/>
                <w:sz w:val="28"/>
              </w:rPr>
            </w:pPr>
            <w:r w:rsidRPr="00702DCD">
              <w:rPr>
                <w:rFonts w:ascii="TH SarabunIT๙" w:eastAsia="Calibri" w:hAnsi="TH SarabunIT๙" w:cs="TH SarabunIT๙"/>
                <w:sz w:val="28"/>
                <w:cs/>
              </w:rPr>
              <w:t>ดำเนินการประชุมตามระเบียบวาระผลการประชุม และพิจารณาร่างแผนการดำเนินงานและ     ให้ความเห็นชอบแผนการดำเนินงานโครงการสร้างภูมิคุ้มกันทางสังคมในมิติวัฒนธรรม                                 กิจกรรม : การขับเคลื่อนกิจกรรมการสร้างภูมิคุ้มกันทางสังคมในมิติวัฒนธรรม พ.ศ.๒๕๖๐-๒๕๖๔</w:t>
            </w:r>
          </w:p>
          <w:p w:rsidR="00702DCD" w:rsidRDefault="00702DCD" w:rsidP="003F4507">
            <w:pPr>
              <w:rPr>
                <w:rFonts w:ascii="TH SarabunIT๙" w:hAnsi="TH SarabunIT๙" w:cs="TH SarabunIT๙"/>
                <w:sz w:val="28"/>
              </w:rPr>
            </w:pPr>
          </w:p>
          <w:p w:rsidR="00702DCD" w:rsidRDefault="00702DCD" w:rsidP="003F4507">
            <w:pPr>
              <w:rPr>
                <w:rFonts w:ascii="TH SarabunIT๙" w:hAnsi="TH SarabunIT๙" w:cs="TH SarabunIT๙"/>
                <w:sz w:val="28"/>
              </w:rPr>
            </w:pPr>
          </w:p>
          <w:p w:rsidR="00702DCD" w:rsidRDefault="00702DCD" w:rsidP="003F4507">
            <w:pPr>
              <w:rPr>
                <w:rFonts w:ascii="TH SarabunIT๙" w:hAnsi="TH SarabunIT๙" w:cs="TH SarabunIT๙"/>
                <w:sz w:val="28"/>
              </w:rPr>
            </w:pPr>
          </w:p>
          <w:p w:rsidR="00702DCD" w:rsidRPr="00702DCD" w:rsidRDefault="00702DCD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2E3737" w:rsidRPr="00702DCD" w:rsidRDefault="00702DCD" w:rsidP="00BD7A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02DCD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="00BD7AB5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702DCD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992" w:type="dxa"/>
          </w:tcPr>
          <w:p w:rsidR="002E3737" w:rsidRPr="00702DCD" w:rsidRDefault="002E3737" w:rsidP="00702D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2E3737" w:rsidRPr="00702DCD" w:rsidRDefault="00702DCD" w:rsidP="00702D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02DC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2E3737" w:rsidRPr="00702DCD" w:rsidRDefault="002E373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2E3737" w:rsidRPr="00702DCD" w:rsidRDefault="002E373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2E3737" w:rsidRPr="00702DCD" w:rsidRDefault="002E373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00B93" w:rsidRPr="00CA196A" w:rsidTr="004040FA">
        <w:tc>
          <w:tcPr>
            <w:tcW w:w="2830" w:type="dxa"/>
          </w:tcPr>
          <w:p w:rsidR="00A00B93" w:rsidRPr="00CA196A" w:rsidRDefault="00A00B93" w:rsidP="00F550A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lastRenderedPageBreak/>
              <w:t xml:space="preserve">   ๑.๗.๒ </w:t>
            </w:r>
            <w:r w:rsidRPr="00CA196A">
              <w:rPr>
                <w:rFonts w:ascii="TH SarabunIT๙" w:eastAsia="Calibri" w:hAnsi="TH SarabunIT๙" w:cs="TH SarabunIT๙"/>
                <w:sz w:val="28"/>
                <w:cs/>
              </w:rPr>
              <w:t>โครงการ</w:t>
            </w:r>
            <w:r w:rsidR="00F550AA">
              <w:rPr>
                <w:rFonts w:ascii="TH SarabunIT๙" w:hAnsi="TH SarabunIT๙" w:cs="TH SarabunIT๙" w:hint="cs"/>
                <w:sz w:val="28"/>
                <w:cs/>
              </w:rPr>
              <w:t>ประกาศยกย่องเกียรติคุณผู้มีคุณธรรมจริยธรรมดีเด่นให้เป็นต้นแบบเพื่อเสริมสร้างแรงจูงใจให้กับบุคลากรในหน่วยงาน</w:t>
            </w:r>
          </w:p>
        </w:tc>
        <w:tc>
          <w:tcPr>
            <w:tcW w:w="1843" w:type="dxa"/>
          </w:tcPr>
          <w:p w:rsidR="00A00B93" w:rsidRPr="00CA196A" w:rsidRDefault="00A00B93" w:rsidP="00F550AA">
            <w:pPr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CA196A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="00F550AA">
              <w:rPr>
                <w:rFonts w:ascii="TH SarabunIT๙" w:hAnsi="TH SarabunIT๙" w:cs="TH SarabunIT๙" w:hint="cs"/>
                <w:sz w:val="28"/>
                <w:cs/>
              </w:rPr>
              <w:t>ยกย่องเชิดชูเกียรติบุคลากรผู้มีคุณธรรมดีเด่นให้เป็นที่ประจักษ์แก</w:t>
            </w:r>
            <w:r w:rsidR="00775791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="00F550AA">
              <w:rPr>
                <w:rFonts w:ascii="TH SarabunIT๙" w:hAnsi="TH SarabunIT๙" w:cs="TH SarabunIT๙" w:hint="cs"/>
                <w:sz w:val="28"/>
                <w:cs/>
              </w:rPr>
              <w:t>สาธารณชน</w:t>
            </w:r>
          </w:p>
        </w:tc>
        <w:tc>
          <w:tcPr>
            <w:tcW w:w="1134" w:type="dxa"/>
          </w:tcPr>
          <w:p w:rsidR="00A00B93" w:rsidRPr="00702DCD" w:rsidRDefault="00A00B93" w:rsidP="00F550AA">
            <w:pPr>
              <w:rPr>
                <w:rFonts w:ascii="TH SarabunIT๙" w:hAnsi="TH SarabunIT๙" w:cs="TH SarabunIT๙"/>
                <w:sz w:val="28"/>
              </w:rPr>
            </w:pPr>
            <w:r w:rsidRPr="00702DCD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  <w:r w:rsidR="00F550AA">
              <w:rPr>
                <w:rFonts w:ascii="TH SarabunIT๙" w:hAnsi="TH SarabunIT๙" w:cs="TH SarabunIT๙" w:hint="cs"/>
                <w:sz w:val="28"/>
                <w:cs/>
              </w:rPr>
              <w:t>เขตพื้นที่</w:t>
            </w:r>
            <w:r w:rsidR="002001DA">
              <w:rPr>
                <w:rFonts w:ascii="TH SarabunIT๙" w:hAnsi="TH SarabunIT๙" w:cs="TH SarabunIT๙" w:hint="cs"/>
                <w:sz w:val="28"/>
                <w:cs/>
              </w:rPr>
              <w:t>การศึกษาประถมศึก</w:t>
            </w:r>
            <w:r w:rsidR="004040F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="002001DA">
              <w:rPr>
                <w:rFonts w:ascii="TH SarabunIT๙" w:hAnsi="TH SarabunIT๙" w:cs="TH SarabunIT๙" w:hint="cs"/>
                <w:sz w:val="28"/>
                <w:cs/>
              </w:rPr>
              <w:t>ษา</w:t>
            </w:r>
            <w:proofErr w:type="spellEnd"/>
            <w:r w:rsidR="002001DA">
              <w:rPr>
                <w:rFonts w:ascii="TH SarabunIT๙" w:hAnsi="TH SarabunIT๙" w:cs="TH SarabunIT๙" w:hint="cs"/>
                <w:sz w:val="28"/>
                <w:cs/>
              </w:rPr>
              <w:t>เพชรบูรณ์ เขต ๑</w:t>
            </w:r>
          </w:p>
        </w:tc>
        <w:tc>
          <w:tcPr>
            <w:tcW w:w="1559" w:type="dxa"/>
          </w:tcPr>
          <w:p w:rsidR="00A00B93" w:rsidRPr="00CA196A" w:rsidRDefault="002001DA" w:rsidP="002001DA">
            <w:pPr>
              <w:spacing w:line="276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จำนวนผู้ได้รับคัดเลือก</w:t>
            </w:r>
          </w:p>
        </w:tc>
        <w:tc>
          <w:tcPr>
            <w:tcW w:w="1560" w:type="dxa"/>
          </w:tcPr>
          <w:p w:rsidR="00A00B93" w:rsidRDefault="002001DA" w:rsidP="002001DA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  <w:r w:rsidRPr="002001DA">
              <w:rPr>
                <w:rFonts w:ascii="TH SarabunIT๙" w:eastAsia="Calibri" w:hAnsi="TH SarabunIT๙" w:cs="TH SarabunIT๙" w:hint="cs"/>
                <w:sz w:val="28"/>
                <w:cs/>
              </w:rPr>
              <w:t>๑)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2001DA">
              <w:rPr>
                <w:rFonts w:ascii="TH SarabunIT๙" w:eastAsia="Calibri" w:hAnsi="TH SarabunIT๙" w:cs="TH SarabunIT๙" w:hint="cs"/>
                <w:sz w:val="28"/>
                <w:cs/>
              </w:rPr>
              <w:t>เพื่อสนับสนุนและเชิดชูเกียรติของบุคลากรผู้มีคุณธรรมและจริยธรรมให้เป็นที่</w:t>
            </w:r>
            <w:proofErr w:type="spellStart"/>
            <w:r w:rsidRPr="002001DA">
              <w:rPr>
                <w:rFonts w:ascii="TH SarabunIT๙" w:eastAsia="Calibri" w:hAnsi="TH SarabunIT๙" w:cs="TH SarabunIT๙" w:hint="cs"/>
                <w:sz w:val="28"/>
                <w:cs/>
              </w:rPr>
              <w:t>ปรากฎ</w:t>
            </w:r>
            <w:proofErr w:type="spellEnd"/>
            <w:r w:rsidRPr="002001DA">
              <w:rPr>
                <w:rFonts w:ascii="TH SarabunIT๙" w:eastAsia="Calibri" w:hAnsi="TH SarabunIT๙" w:cs="TH SarabunIT๙" w:hint="cs"/>
                <w:sz w:val="28"/>
                <w:cs/>
              </w:rPr>
              <w:t>ต่อสาธารณะ</w:t>
            </w:r>
          </w:p>
          <w:p w:rsidR="002001DA" w:rsidRPr="002001DA" w:rsidRDefault="002001DA" w:rsidP="002001DA">
            <w:pPr>
              <w:spacing w:line="276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๒) เพื่อเสริมสร้างสมรรถนะประสิทธิภาพและจิตสำนึกที่ดีของผู้ปฏิบัติงาน</w:t>
            </w:r>
          </w:p>
        </w:tc>
        <w:tc>
          <w:tcPr>
            <w:tcW w:w="1417" w:type="dxa"/>
          </w:tcPr>
          <w:p w:rsidR="00A00B93" w:rsidRPr="00CA196A" w:rsidRDefault="002001DA" w:rsidP="00A00B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A00B93" w:rsidRPr="00CA196A" w:rsidRDefault="00A00B93" w:rsidP="00A00B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A00B93" w:rsidRPr="00CA196A" w:rsidRDefault="002001DA" w:rsidP="00A00B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00B93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A00B93" w:rsidRPr="00CA196A" w:rsidRDefault="00A00B93" w:rsidP="00A00B9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00B93" w:rsidRPr="00CA196A" w:rsidRDefault="00A00B93" w:rsidP="00A00B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00B93" w:rsidRPr="00CA196A" w:rsidRDefault="00A00B93" w:rsidP="00A00B9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00B93" w:rsidRPr="00A00B93" w:rsidTr="004040FA">
        <w:tc>
          <w:tcPr>
            <w:tcW w:w="2830" w:type="dxa"/>
          </w:tcPr>
          <w:p w:rsidR="00BD7AB5" w:rsidRDefault="004040FA" w:rsidP="00BD7AB5">
            <w:pPr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๑</w:t>
            </w:r>
            <w:r>
              <w:rPr>
                <w:rFonts w:ascii="TH SarabunIT๙" w:eastAsia="Calibri" w:hAnsi="TH SarabunIT๙" w:cs="TH SarabunIT๙"/>
                <w:sz w:val="28"/>
              </w:rPr>
              <w:t>.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๗.๓ โครง</w:t>
            </w:r>
            <w:r w:rsidR="00A00B93" w:rsidRPr="00A00B93">
              <w:rPr>
                <w:rFonts w:ascii="TH SarabunIT๙" w:eastAsia="Calibri" w:hAnsi="TH SarabunIT๙" w:cs="TH SarabunIT๙"/>
                <w:sz w:val="28"/>
                <w:cs/>
              </w:rPr>
              <w:t>การ</w:t>
            </w:r>
            <w:r w:rsidR="00BD7AB5">
              <w:rPr>
                <w:rFonts w:ascii="TH SarabunIT๙" w:eastAsia="Calibri" w:hAnsi="TH SarabunIT๙" w:cs="TH SarabunIT๙" w:hint="cs"/>
                <w:sz w:val="28"/>
                <w:cs/>
              </w:rPr>
              <w:t>อบรมเชิงปฏิบัติการ</w:t>
            </w:r>
          </w:p>
          <w:p w:rsidR="00A00B93" w:rsidRPr="00A00B93" w:rsidRDefault="00A00B93" w:rsidP="00BD7AB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00B93">
              <w:rPr>
                <w:rFonts w:ascii="TH SarabunIT๙" w:eastAsia="Calibri" w:hAnsi="TH SarabunIT๙" w:cs="TH SarabunIT๙"/>
                <w:sz w:val="28"/>
                <w:cs/>
              </w:rPr>
              <w:t xml:space="preserve">พัฒนาสื่อปลอดภัยและสร้างสรรค์จังหวัดเพชรบูรณ์ </w:t>
            </w:r>
          </w:p>
        </w:tc>
        <w:tc>
          <w:tcPr>
            <w:tcW w:w="1843" w:type="dxa"/>
          </w:tcPr>
          <w:p w:rsidR="00A00B93" w:rsidRPr="00A00B93" w:rsidRDefault="00A00B93" w:rsidP="00A00B93">
            <w:pPr>
              <w:rPr>
                <w:rFonts w:ascii="TH SarabunIT๙" w:hAnsi="TH SarabunIT๙" w:cs="TH SarabunIT๙"/>
                <w:sz w:val="28"/>
              </w:rPr>
            </w:pPr>
            <w:r w:rsidRPr="00A00B93">
              <w:rPr>
                <w:rFonts w:ascii="TH SarabunIT๙" w:hAnsi="TH SarabunIT๙" w:cs="TH SarabunIT๙"/>
                <w:sz w:val="28"/>
                <w:cs/>
              </w:rPr>
              <w:t>๑. เพื่อรณรงค์ประชาสัมพันธ์และสนับสนุนให้เกิดการผลิตและพัฒนาสื่อปลอดภัยและสร้างสรรค์ในสังคมอย่างแพร่หลาย</w:t>
            </w:r>
          </w:p>
          <w:p w:rsidR="007F5091" w:rsidRDefault="00A00B93" w:rsidP="00A00B93">
            <w:pPr>
              <w:rPr>
                <w:rFonts w:ascii="TH SarabunIT๙" w:hAnsi="TH SarabunIT๙" w:cs="TH SarabunIT๙"/>
                <w:sz w:val="28"/>
              </w:rPr>
            </w:pPr>
            <w:r w:rsidRPr="00A00B93">
              <w:rPr>
                <w:rFonts w:ascii="TH SarabunIT๙" w:hAnsi="TH SarabunIT๙" w:cs="TH SarabunIT๙"/>
                <w:sz w:val="28"/>
                <w:cs/>
              </w:rPr>
              <w:t>๒. เพื่อให้เด็ก เยาวชน ประชาชน ร่วมช่วยกันสอดส่องดูแล แจ้งเบาะแส การเล่นพนันออนไลน์</w:t>
            </w:r>
          </w:p>
          <w:p w:rsidR="00A00B93" w:rsidRPr="00A00B93" w:rsidRDefault="00A00B93" w:rsidP="007F509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00B93">
              <w:rPr>
                <w:rFonts w:ascii="TH SarabunIT๙" w:hAnsi="TH SarabunIT๙" w:cs="TH SarabunIT๙"/>
                <w:sz w:val="28"/>
                <w:cs/>
              </w:rPr>
              <w:t>๓. เพื่อให้เด็ก เยาวชน ประชาชน รู้เท่าทันภัย</w:t>
            </w:r>
            <w:r w:rsidRPr="00A00B93">
              <w:rPr>
                <w:rFonts w:ascii="TH SarabunIT๙" w:hAnsi="TH SarabunIT๙" w:cs="TH SarabunIT๙"/>
                <w:sz w:val="28"/>
                <w:cs/>
              </w:rPr>
              <w:lastRenderedPageBreak/>
              <w:t>อันตราย ไม่ตกเป็นทาสการพนัน และลด ละ เลิก เครื่องดื่ม แอลกอฮอล์</w:t>
            </w:r>
          </w:p>
        </w:tc>
        <w:tc>
          <w:tcPr>
            <w:tcW w:w="1134" w:type="dxa"/>
          </w:tcPr>
          <w:p w:rsidR="00A00B93" w:rsidRPr="00A00B93" w:rsidRDefault="00A00B93" w:rsidP="00A00B93">
            <w:pPr>
              <w:rPr>
                <w:rFonts w:ascii="TH SarabunIT๙" w:hAnsi="TH SarabunIT๙" w:cs="TH SarabunIT๙"/>
                <w:sz w:val="28"/>
              </w:rPr>
            </w:pPr>
            <w:r w:rsidRPr="00A00B93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สำนักงานวัฒนธรรมจังหวัดเพชรบูรณ์</w:t>
            </w:r>
          </w:p>
        </w:tc>
        <w:tc>
          <w:tcPr>
            <w:tcW w:w="1559" w:type="dxa"/>
          </w:tcPr>
          <w:p w:rsidR="00A00B93" w:rsidRPr="00A00B93" w:rsidRDefault="00BD7AB5" w:rsidP="00BD7AB5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 คน</w:t>
            </w:r>
          </w:p>
        </w:tc>
        <w:tc>
          <w:tcPr>
            <w:tcW w:w="1560" w:type="dxa"/>
          </w:tcPr>
          <w:p w:rsidR="00A00B93" w:rsidRPr="00A00B93" w:rsidRDefault="00A00B93" w:rsidP="00A00B93">
            <w:pPr>
              <w:rPr>
                <w:rFonts w:ascii="TH SarabunIT๙" w:hAnsi="TH SarabunIT๙" w:cs="TH SarabunIT๙"/>
                <w:sz w:val="28"/>
              </w:rPr>
            </w:pPr>
            <w:r w:rsidRPr="00A00B93">
              <w:rPr>
                <w:rFonts w:ascii="TH SarabunIT๙" w:hAnsi="TH SarabunIT๙" w:cs="TH SarabunIT๙"/>
                <w:sz w:val="28"/>
                <w:cs/>
              </w:rPr>
              <w:t>เด็ก เยาวชน ประชาชน เท่าทันภัยอันตราย ไม่ตกเป็นทาสการพนัน และไม่ก่อให้เกิดผู้ดื่มรายใหม่ รายเก่าลดน้อยลง เมื่อพบเห็นสื่อที่ไม่เหมาะสม ไม่สร้างสรรค์ สามารถแจ้งเบาะแสได้ทันท่วงที</w:t>
            </w:r>
          </w:p>
          <w:p w:rsidR="00A00B93" w:rsidRPr="00A00B93" w:rsidRDefault="00A00B93" w:rsidP="00A00B93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A00B93" w:rsidRPr="00A00B93" w:rsidRDefault="00A00B93" w:rsidP="00A00B93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A00B93">
              <w:rPr>
                <w:rFonts w:ascii="TH SarabunIT๙" w:eastAsia="Calibri" w:hAnsi="TH SarabunIT๙" w:cs="TH SarabunIT๙"/>
                <w:sz w:val="28"/>
                <w:cs/>
              </w:rPr>
              <w:t>๔๐,๐๐๐</w:t>
            </w:r>
          </w:p>
        </w:tc>
        <w:tc>
          <w:tcPr>
            <w:tcW w:w="992" w:type="dxa"/>
          </w:tcPr>
          <w:p w:rsidR="00A00B93" w:rsidRPr="00A00B93" w:rsidRDefault="00A00B93" w:rsidP="00A00B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A00B93" w:rsidRPr="00A00B93" w:rsidRDefault="00A00B93" w:rsidP="00A00B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00B93" w:rsidRPr="00A00B93" w:rsidRDefault="00A00B93" w:rsidP="00A00B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00B93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A00B93" w:rsidRPr="00A00B93" w:rsidRDefault="00A00B93" w:rsidP="00A00B9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00B93" w:rsidRPr="00A00B93" w:rsidRDefault="00A00B93" w:rsidP="00A00B9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00B93" w:rsidRPr="00F72920" w:rsidTr="004040FA">
        <w:tc>
          <w:tcPr>
            <w:tcW w:w="2830" w:type="dxa"/>
          </w:tcPr>
          <w:p w:rsidR="00A00B93" w:rsidRPr="00F72920" w:rsidRDefault="00F72920" w:rsidP="00F729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7292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รวม</w:t>
            </w:r>
          </w:p>
        </w:tc>
        <w:tc>
          <w:tcPr>
            <w:tcW w:w="1843" w:type="dxa"/>
          </w:tcPr>
          <w:p w:rsidR="00A00B93" w:rsidRPr="00F72920" w:rsidRDefault="00A00B93" w:rsidP="00A00B93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00B93" w:rsidRPr="00F72920" w:rsidRDefault="00A00B93" w:rsidP="00A00B93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:rsidR="00A00B93" w:rsidRPr="00F72920" w:rsidRDefault="00A00B93" w:rsidP="00A00B93">
            <w:pPr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</w:tcPr>
          <w:p w:rsidR="00A00B93" w:rsidRPr="00F72920" w:rsidRDefault="00A00B93" w:rsidP="00A00B93">
            <w:pPr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</w:tcPr>
          <w:p w:rsidR="00A00B93" w:rsidRPr="00F72920" w:rsidRDefault="00B122AB" w:rsidP="00BD7AB5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๗๒</w:t>
            </w:r>
            <w:bookmarkStart w:id="0" w:name="_GoBack"/>
            <w:bookmarkEnd w:id="0"/>
            <w:r w:rsidR="004040FA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="004040F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๐๐๐</w:t>
            </w:r>
          </w:p>
        </w:tc>
        <w:tc>
          <w:tcPr>
            <w:tcW w:w="992" w:type="dxa"/>
          </w:tcPr>
          <w:p w:rsidR="00A00B93" w:rsidRPr="00F72920" w:rsidRDefault="00A00B93" w:rsidP="00A00B9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A00B93" w:rsidRPr="00F72920" w:rsidRDefault="00A00B93" w:rsidP="00A00B9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A00B93" w:rsidRPr="00F72920" w:rsidRDefault="00A00B93" w:rsidP="00A00B9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A00B93" w:rsidRPr="00F72920" w:rsidRDefault="00A00B93" w:rsidP="00A00B9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A00B93" w:rsidRPr="00F72920" w:rsidRDefault="00A00B93" w:rsidP="00A00B9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087D7E" w:rsidRPr="00087D7E" w:rsidRDefault="00087D7E" w:rsidP="00BC1C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087D7E" w:rsidRPr="00087D7E" w:rsidSect="009D3F85">
      <w:pgSz w:w="16838" w:h="11906" w:orient="landscape"/>
      <w:pgMar w:top="964" w:right="822" w:bottom="96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C58B2"/>
    <w:multiLevelType w:val="hybridMultilevel"/>
    <w:tmpl w:val="3200AD74"/>
    <w:lvl w:ilvl="0" w:tplc="E2FA0E9E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7E"/>
    <w:rsid w:val="000128EC"/>
    <w:rsid w:val="000211AE"/>
    <w:rsid w:val="00027BE0"/>
    <w:rsid w:val="00087D7E"/>
    <w:rsid w:val="000B6135"/>
    <w:rsid w:val="001803A5"/>
    <w:rsid w:val="001817EE"/>
    <w:rsid w:val="001A434E"/>
    <w:rsid w:val="001D185D"/>
    <w:rsid w:val="001E3872"/>
    <w:rsid w:val="002001DA"/>
    <w:rsid w:val="002E3737"/>
    <w:rsid w:val="002F1779"/>
    <w:rsid w:val="00340DE0"/>
    <w:rsid w:val="003B6FB0"/>
    <w:rsid w:val="003F3C8B"/>
    <w:rsid w:val="004040FA"/>
    <w:rsid w:val="0044104B"/>
    <w:rsid w:val="004507B3"/>
    <w:rsid w:val="004F1D41"/>
    <w:rsid w:val="00572198"/>
    <w:rsid w:val="005D0E13"/>
    <w:rsid w:val="005E0FDE"/>
    <w:rsid w:val="00634E70"/>
    <w:rsid w:val="00702DCD"/>
    <w:rsid w:val="00710B92"/>
    <w:rsid w:val="007408E5"/>
    <w:rsid w:val="00775791"/>
    <w:rsid w:val="007F5091"/>
    <w:rsid w:val="007F5336"/>
    <w:rsid w:val="00861A42"/>
    <w:rsid w:val="008E72A4"/>
    <w:rsid w:val="009D3F85"/>
    <w:rsid w:val="00A00B93"/>
    <w:rsid w:val="00A16B36"/>
    <w:rsid w:val="00A87127"/>
    <w:rsid w:val="00AA274B"/>
    <w:rsid w:val="00B122AB"/>
    <w:rsid w:val="00B94BAF"/>
    <w:rsid w:val="00BC1C1B"/>
    <w:rsid w:val="00BD7AB5"/>
    <w:rsid w:val="00BE1657"/>
    <w:rsid w:val="00C605C3"/>
    <w:rsid w:val="00C97912"/>
    <w:rsid w:val="00CA196A"/>
    <w:rsid w:val="00CB115E"/>
    <w:rsid w:val="00D5105D"/>
    <w:rsid w:val="00DE7122"/>
    <w:rsid w:val="00E23C9F"/>
    <w:rsid w:val="00E77304"/>
    <w:rsid w:val="00EA0E79"/>
    <w:rsid w:val="00F550AA"/>
    <w:rsid w:val="00F72920"/>
    <w:rsid w:val="00FD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5062B-D10F-4E9E-81DF-6CA1EDCA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4E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712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E7122"/>
    <w:rPr>
      <w:rFonts w:ascii="Leelawadee" w:hAnsi="Leelawadee" w:cs="Angsana New"/>
      <w:sz w:val="18"/>
      <w:szCs w:val="22"/>
    </w:rPr>
  </w:style>
  <w:style w:type="paragraph" w:styleId="a7">
    <w:name w:val="Normal (Web)"/>
    <w:basedOn w:val="a"/>
    <w:rsid w:val="008E72A4"/>
    <w:pPr>
      <w:spacing w:before="100" w:beforeAutospacing="1" w:after="100" w:afterAutospacing="1" w:line="240" w:lineRule="auto"/>
    </w:pPr>
    <w:rPr>
      <w:rFonts w:ascii="Angsana New" w:eastAsia="Calibri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xp</cp:lastModifiedBy>
  <cp:revision>10</cp:revision>
  <cp:lastPrinted>2018-11-14T08:19:00Z</cp:lastPrinted>
  <dcterms:created xsi:type="dcterms:W3CDTF">2020-12-25T08:32:00Z</dcterms:created>
  <dcterms:modified xsi:type="dcterms:W3CDTF">2020-12-28T07:32:00Z</dcterms:modified>
</cp:coreProperties>
</file>