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5B" w:rsidRPr="0009620A" w:rsidRDefault="0099245B" w:rsidP="009924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09620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แนวทางการจัดทำแผนปฏิบัติการส่งเสริมคุณธรรมระดับจังหวัด</w:t>
      </w:r>
      <w:r w:rsidRPr="0009620A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9245B" w:rsidRPr="0009620A" w:rsidRDefault="0099245B" w:rsidP="0099245B">
      <w:pPr>
        <w:spacing w:after="0" w:line="240" w:lineRule="auto"/>
        <w:ind w:left="1701" w:right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620A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 ศ. 2562</w:t>
      </w:r>
    </w:p>
    <w:p w:rsidR="0099245B" w:rsidRPr="0009620A" w:rsidRDefault="0099245B" w:rsidP="0099245B">
      <w:pPr>
        <w:spacing w:after="0" w:line="240" w:lineRule="auto"/>
        <w:ind w:right="1134"/>
        <w:rPr>
          <w:rFonts w:ascii="TH SarabunPSK" w:hAnsi="TH SarabunPSK" w:cs="TH SarabunPSK"/>
          <w:b/>
          <w:bCs/>
          <w:sz w:val="32"/>
          <w:szCs w:val="32"/>
        </w:rPr>
      </w:pPr>
    </w:p>
    <w:p w:rsidR="0099245B" w:rsidRPr="0009620A" w:rsidRDefault="0099245B" w:rsidP="0099245B">
      <w:pPr>
        <w:spacing w:after="0" w:line="240" w:lineRule="auto"/>
        <w:ind w:right="1134"/>
        <w:rPr>
          <w:rFonts w:ascii="TH SarabunPSK" w:hAnsi="TH SarabunPSK" w:cs="TH SarabunPSK"/>
          <w:b/>
          <w:bCs/>
          <w:sz w:val="32"/>
          <w:szCs w:val="32"/>
        </w:rPr>
      </w:pPr>
      <w:r w:rsidRPr="0009620A">
        <w:rPr>
          <w:rFonts w:ascii="TH SarabunPSK" w:hAnsi="TH SarabunPSK" w:cs="TH SarabunPSK"/>
          <w:b/>
          <w:bCs/>
          <w:sz w:val="32"/>
          <w:szCs w:val="32"/>
          <w:cs/>
        </w:rPr>
        <w:t>สภาพทั่วไปและข้อมูลพื้นฐาน</w:t>
      </w:r>
    </w:p>
    <w:p w:rsidR="0099245B" w:rsidRPr="0009620A" w:rsidRDefault="0099245B" w:rsidP="0099245B">
      <w:pPr>
        <w:spacing w:after="0" w:line="240" w:lineRule="auto"/>
        <w:ind w:right="-46" w:firstLine="720"/>
        <w:rPr>
          <w:rFonts w:ascii="TH SarabunPSK" w:hAnsi="TH SarabunPSK" w:cs="TH SarabunPSK"/>
          <w:sz w:val="32"/>
          <w:szCs w:val="32"/>
        </w:rPr>
      </w:pPr>
      <w:r w:rsidRPr="0009620A">
        <w:rPr>
          <w:rFonts w:ascii="TH SarabunPSK" w:hAnsi="TH SarabunPSK" w:cs="TH SarabunPSK"/>
          <w:sz w:val="32"/>
          <w:szCs w:val="32"/>
          <w:cs/>
        </w:rPr>
        <w:t>ชื่อจังหวัด</w:t>
      </w:r>
      <w:r w:rsidRPr="0099245B">
        <w:rPr>
          <w:rFonts w:ascii="TH SarabunPSK" w:hAnsi="TH SarabunPSK" w:cs="TH SarabunPSK"/>
          <w:sz w:val="32"/>
          <w:szCs w:val="32"/>
          <w:u w:val="dotted"/>
          <w:cs/>
        </w:rPr>
        <w:t xml:space="preserve">     จังหวัดนครศรีธรรมราช</w:t>
      </w:r>
      <w:r w:rsidRPr="0099245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9620A">
        <w:rPr>
          <w:rFonts w:ascii="TH SarabunPSK" w:hAnsi="TH SarabunPSK" w:cs="TH SarabunPSK"/>
          <w:sz w:val="32"/>
          <w:szCs w:val="32"/>
          <w:cs/>
        </w:rPr>
        <w:t>สถานที่ตั้ง</w:t>
      </w:r>
      <w:r w:rsidRPr="008171B0">
        <w:rPr>
          <w:rFonts w:ascii="TH SarabunPSK" w:hAnsi="TH SarabunPSK" w:cs="TH SarabunPSK"/>
          <w:sz w:val="32"/>
          <w:szCs w:val="32"/>
          <w:u w:val="dotted"/>
          <w:cs/>
        </w:rPr>
        <w:t xml:space="preserve">   อาคารศาลากลางจังหวัดนครศรีธรรมราช</w:t>
      </w:r>
    </w:p>
    <w:p w:rsidR="0099245B" w:rsidRPr="0009620A" w:rsidRDefault="0099245B" w:rsidP="008171B0">
      <w:pPr>
        <w:spacing w:after="0" w:line="240" w:lineRule="auto"/>
        <w:ind w:right="-46" w:firstLine="720"/>
        <w:rPr>
          <w:rFonts w:ascii="TH SarabunPSK" w:hAnsi="TH SarabunPSK" w:cs="TH SarabunPSK"/>
          <w:sz w:val="32"/>
          <w:szCs w:val="32"/>
          <w:cs/>
        </w:rPr>
      </w:pPr>
      <w:r w:rsidRPr="0009620A">
        <w:rPr>
          <w:rFonts w:ascii="TH SarabunPSK" w:hAnsi="TH SarabunPSK" w:cs="TH SarabunPSK"/>
          <w:sz w:val="32"/>
          <w:szCs w:val="32"/>
          <w:cs/>
        </w:rPr>
        <w:t>ชื่อผู้ประสานงาน</w:t>
      </w:r>
      <w:r w:rsidRPr="008171B0">
        <w:rPr>
          <w:rFonts w:ascii="TH SarabunPSK" w:hAnsi="TH SarabunPSK" w:cs="TH SarabunPSK"/>
          <w:sz w:val="32"/>
          <w:szCs w:val="32"/>
          <w:u w:val="dotted"/>
          <w:cs/>
        </w:rPr>
        <w:t xml:space="preserve">    นางทิพย์ทิวา  นพรัตน์    </w:t>
      </w:r>
      <w:r w:rsidRPr="0009620A">
        <w:rPr>
          <w:rFonts w:ascii="TH SarabunPSK" w:hAnsi="TH SarabunPSK" w:cs="TH SarabunPSK"/>
          <w:sz w:val="32"/>
          <w:szCs w:val="32"/>
          <w:cs/>
        </w:rPr>
        <w:t>โทร.</w:t>
      </w:r>
      <w:r w:rsidRPr="008171B0">
        <w:rPr>
          <w:rFonts w:ascii="TH SarabunPSK" w:hAnsi="TH SarabunPSK" w:cs="TH SarabunPSK"/>
          <w:sz w:val="32"/>
          <w:szCs w:val="32"/>
          <w:u w:val="dotted"/>
          <w:cs/>
        </w:rPr>
        <w:t xml:space="preserve"> 081 7840462</w:t>
      </w:r>
    </w:p>
    <w:p w:rsidR="008171B0" w:rsidRPr="0009620A" w:rsidRDefault="0099245B" w:rsidP="008171B0">
      <w:pPr>
        <w:spacing w:after="0" w:line="240" w:lineRule="auto"/>
        <w:ind w:right="1134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9620A">
        <w:rPr>
          <w:rFonts w:ascii="TH SarabunPSK" w:hAnsi="TH SarabunPSK" w:cs="TH SarabunPSK"/>
          <w:sz w:val="32"/>
          <w:szCs w:val="32"/>
          <w:cs/>
        </w:rPr>
        <w:t>ข้อมูลพื้นฐาน</w:t>
      </w:r>
      <w:r w:rsidRPr="0009620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335"/>
        <w:gridCol w:w="750"/>
        <w:gridCol w:w="851"/>
        <w:gridCol w:w="850"/>
        <w:gridCol w:w="851"/>
        <w:gridCol w:w="850"/>
        <w:gridCol w:w="992"/>
        <w:gridCol w:w="993"/>
        <w:gridCol w:w="1134"/>
      </w:tblGrid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ชื่ออำเภอที่จะดำเนินการ</w:t>
            </w:r>
          </w:p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ในปีงบประมาณ พ.ศ. ๒๕๖๒</w:t>
            </w:r>
          </w:p>
        </w:tc>
        <w:tc>
          <w:tcPr>
            <w:tcW w:w="7271" w:type="dxa"/>
            <w:gridSpan w:val="8"/>
          </w:tcPr>
          <w:p w:rsidR="0099245B" w:rsidRPr="0009620A" w:rsidRDefault="0099245B" w:rsidP="00030775">
            <w:pPr>
              <w:ind w:right="1134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9245B" w:rsidRPr="0009620A" w:rsidRDefault="0099245B" w:rsidP="00030775">
            <w:pPr>
              <w:ind w:right="1134"/>
              <w:jc w:val="center"/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จำนวนหน่วยปกครองจังหวัดที่จะเป็นพื้นที่ดำเนินการในปี</w:t>
            </w:r>
          </w:p>
          <w:p w:rsidR="0099245B" w:rsidRPr="0009620A" w:rsidRDefault="0099245B" w:rsidP="00030775">
            <w:pPr>
              <w:ind w:right="113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งบประมาณ พ.ศ. ๒๕๖๒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09620A">
              <w:rPr>
                <w:rFonts w:ascii="TH SarabunPSK" w:hAnsi="TH SarabunPSK" w:cs="TH SarabunPSK"/>
                <w:sz w:val="28"/>
                <w:cs/>
              </w:rPr>
              <w:t>อบจ</w:t>
            </w:r>
            <w:proofErr w:type="spellEnd"/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หมู่บ้าน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pStyle w:val="a4"/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ชุมชน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เทศบาล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09620A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09620A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ประชากร</w:t>
            </w:r>
          </w:p>
        </w:tc>
      </w:tr>
      <w:tr w:rsidR="0099245B" w:rsidRPr="0009620A" w:rsidTr="00030775">
        <w:trPr>
          <w:trHeight w:val="496"/>
        </w:trPr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  <w:cs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1 เมืองนครศรีธรรมราช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115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</w:rPr>
              <w:t>62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106,241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27129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  <w:cs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2.ทุ่งสง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124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62,020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160,984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3.ปากพนัง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00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141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14,694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99,450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  <w:cs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09620A">
              <w:rPr>
                <w:rFonts w:ascii="TH SarabunPSK" w:hAnsi="TH SarabunPSK" w:cs="TH SarabunPSK"/>
                <w:sz w:val="28"/>
              </w:rPr>
              <w:t>.</w:t>
            </w:r>
            <w:r w:rsidRPr="0009620A">
              <w:rPr>
                <w:rFonts w:ascii="TH SarabunPSK" w:hAnsi="TH SarabunPSK" w:cs="TH SarabunPSK"/>
                <w:sz w:val="28"/>
                <w:cs/>
              </w:rPr>
              <w:t>ชะอวด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87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30,186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86,622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5.หัวไทร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8"/>
              </w:rPr>
            </w:pPr>
            <w:r w:rsidRPr="0009620A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99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23,500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66,446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6.ท่าศาลา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110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35,178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113,178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7.สิชล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110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30,729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88,770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8.ทุ่งใหญ่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63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26,145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74,517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9.ฉวาง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86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25,051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67,135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10.ร่อน</w:t>
            </w:r>
            <w:proofErr w:type="spellStart"/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พิบูลย์</w:t>
            </w:r>
            <w:proofErr w:type="spellEnd"/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57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26,165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82,211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11.ลานสกา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44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14,695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40,862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12.พรหมคีรี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39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12,016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37,488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13.ขนอม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34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14,317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30,381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14.นาบอน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34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9,265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26,875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15.</w:t>
            </w:r>
            <w:proofErr w:type="spellStart"/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พิ</w:t>
            </w:r>
            <w:proofErr w:type="spellEnd"/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ปูน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42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11,334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26,875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16.บางขัน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60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15,904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47,092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17จุฬา</w:t>
            </w:r>
            <w:proofErr w:type="spellStart"/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ภารณ์</w:t>
            </w:r>
            <w:proofErr w:type="spellEnd"/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10,156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31,667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18.เฉลิมพระเกียรติ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37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10,249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31,584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19.ถ้ำ</w:t>
            </w:r>
            <w:proofErr w:type="spellStart"/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พรรณา</w:t>
            </w:r>
            <w:proofErr w:type="spellEnd"/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รา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29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7,111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19,232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20.พระพรหม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40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15,261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43,775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21</w:t>
            </w:r>
            <w:proofErr w:type="spellStart"/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นบพิ</w:t>
            </w:r>
            <w:proofErr w:type="spellEnd"/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ตำ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38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11,353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33,453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21.ช้างกลาง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36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10,589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29,931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23.เชียรใหญ่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97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14,446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43,356</w:t>
            </w:r>
          </w:p>
        </w:tc>
      </w:tr>
      <w:tr w:rsidR="0099245B" w:rsidRPr="0009620A" w:rsidTr="00030775">
        <w:tc>
          <w:tcPr>
            <w:tcW w:w="2335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รวม</w:t>
            </w:r>
          </w:p>
        </w:tc>
        <w:tc>
          <w:tcPr>
            <w:tcW w:w="7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09620A">
              <w:rPr>
                <w:rFonts w:ascii="TH SarabunPSK" w:hAnsi="TH SarabunPSK" w:cs="TH SarabunPSK"/>
                <w:sz w:val="24"/>
                <w:szCs w:val="24"/>
              </w:rPr>
              <w:t>551</w:t>
            </w:r>
          </w:p>
        </w:tc>
        <w:tc>
          <w:tcPr>
            <w:tcW w:w="851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101</w:t>
            </w:r>
          </w:p>
        </w:tc>
        <w:tc>
          <w:tcPr>
            <w:tcW w:w="850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130</w:t>
            </w:r>
          </w:p>
        </w:tc>
        <w:tc>
          <w:tcPr>
            <w:tcW w:w="993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554</w:t>
            </w: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09620A">
              <w:rPr>
                <w:rFonts w:ascii="TH SarabunPSK" w:hAnsi="TH SarabunPSK" w:cs="TH SarabunPSK"/>
                <w:sz w:val="24"/>
                <w:szCs w:val="24"/>
              </w:rPr>
              <w:t>356</w:t>
            </w:r>
          </w:p>
        </w:tc>
        <w:tc>
          <w:tcPr>
            <w:tcW w:w="1134" w:type="dxa"/>
          </w:tcPr>
          <w:p w:rsidR="0099245B" w:rsidRPr="0009620A" w:rsidRDefault="009924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9620A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09620A">
              <w:rPr>
                <w:rFonts w:ascii="TH SarabunPSK" w:hAnsi="TH SarabunPSK" w:cs="TH SarabunPSK"/>
                <w:sz w:val="24"/>
                <w:szCs w:val="24"/>
              </w:rPr>
              <w:t>555</w:t>
            </w:r>
            <w:r w:rsidRPr="0009620A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09620A">
              <w:rPr>
                <w:rFonts w:ascii="TH SarabunPSK" w:hAnsi="TH SarabunPSK" w:cs="TH SarabunPSK"/>
                <w:sz w:val="24"/>
                <w:szCs w:val="24"/>
              </w:rPr>
              <w:t>499</w:t>
            </w:r>
          </w:p>
        </w:tc>
      </w:tr>
    </w:tbl>
    <w:p w:rsidR="0099245B" w:rsidRPr="0009620A" w:rsidRDefault="0099245B" w:rsidP="0099245B">
      <w:pPr>
        <w:spacing w:after="0" w:line="240" w:lineRule="auto"/>
        <w:ind w:right="-613"/>
        <w:rPr>
          <w:rFonts w:ascii="TH SarabunPSK" w:hAnsi="TH SarabunPSK" w:cs="TH SarabunPSK"/>
          <w:sz w:val="28"/>
        </w:rPr>
      </w:pPr>
    </w:p>
    <w:p w:rsidR="003C5343" w:rsidRDefault="003C5343" w:rsidP="003C534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9245B" w:rsidRDefault="0099245B" w:rsidP="003C534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9245B" w:rsidRDefault="0099245B" w:rsidP="003C534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9245B" w:rsidRDefault="0099245B" w:rsidP="003C534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9245B" w:rsidRDefault="0099245B" w:rsidP="003C534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9245B" w:rsidRPr="0099245B" w:rsidRDefault="0099245B" w:rsidP="0099245B">
      <w:pPr>
        <w:spacing w:after="0" w:line="240" w:lineRule="auto"/>
        <w:ind w:right="-61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245B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9924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245B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9924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245B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:rsidR="0099245B" w:rsidRPr="0099245B" w:rsidRDefault="0099245B" w:rsidP="0099245B">
      <w:pPr>
        <w:spacing w:after="0" w:line="240" w:lineRule="auto"/>
        <w:ind w:right="-613"/>
        <w:jc w:val="center"/>
        <w:rPr>
          <w:rFonts w:ascii="TH SarabunPSK" w:hAnsi="TH SarabunPSK" w:cs="TH SarabunPSK"/>
          <w:sz w:val="32"/>
          <w:szCs w:val="32"/>
        </w:rPr>
      </w:pPr>
    </w:p>
    <w:p w:rsidR="0099245B" w:rsidRPr="0099245B" w:rsidRDefault="0099245B" w:rsidP="0099245B">
      <w:pPr>
        <w:spacing w:after="0" w:line="240" w:lineRule="auto"/>
        <w:ind w:right="-613"/>
        <w:jc w:val="thaiDistribute"/>
        <w:rPr>
          <w:rFonts w:ascii="TH SarabunPSK" w:hAnsi="TH SarabunPSK" w:cs="TH SarabunPSK"/>
          <w:sz w:val="32"/>
          <w:szCs w:val="32"/>
        </w:rPr>
      </w:pPr>
      <w:r w:rsidRPr="0099245B">
        <w:rPr>
          <w:rFonts w:ascii="TH SarabunPSK" w:hAnsi="TH SarabunPSK" w:cs="TH SarabunPSK"/>
          <w:sz w:val="32"/>
          <w:szCs w:val="32"/>
          <w:cs/>
        </w:rPr>
        <w:t>จำนวนโครงการ/กิจกรรมที่ดำเนินการในปีงบประมาณ</w:t>
      </w:r>
      <w:r w:rsidRPr="0099245B">
        <w:rPr>
          <w:rFonts w:ascii="TH SarabunPSK" w:hAnsi="TH SarabunPSK" w:cs="TH SarabunPSK"/>
          <w:sz w:val="32"/>
          <w:szCs w:val="32"/>
          <w:u w:val="dotted"/>
          <w:cs/>
        </w:rPr>
        <w:t xml:space="preserve"> พ.ศ. 2652  </w:t>
      </w:r>
      <w:r w:rsidRPr="0099245B">
        <w:rPr>
          <w:rFonts w:ascii="TH SarabunPSK" w:hAnsi="TH SarabunPSK" w:cs="TH SarabunPSK"/>
          <w:sz w:val="32"/>
          <w:szCs w:val="32"/>
          <w:cs/>
        </w:rPr>
        <w:t>จำนวน</w:t>
      </w:r>
      <w:r w:rsidRPr="0099245B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178     </w:t>
      </w:r>
      <w:r w:rsidRPr="0099245B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99245B" w:rsidRPr="0099245B" w:rsidRDefault="0099245B" w:rsidP="0099245B">
      <w:pPr>
        <w:spacing w:after="0" w:line="240" w:lineRule="auto"/>
        <w:ind w:right="-613"/>
        <w:jc w:val="thaiDistribute"/>
        <w:rPr>
          <w:rFonts w:ascii="TH SarabunPSK" w:hAnsi="TH SarabunPSK" w:cs="TH SarabunPSK"/>
          <w:sz w:val="32"/>
          <w:szCs w:val="32"/>
        </w:rPr>
      </w:pPr>
      <w:r w:rsidRPr="0099245B">
        <w:rPr>
          <w:rFonts w:ascii="TH SarabunPSK" w:hAnsi="TH SarabunPSK" w:cs="TH SarabunPSK"/>
          <w:sz w:val="32"/>
          <w:szCs w:val="32"/>
          <w:cs/>
        </w:rPr>
        <w:t>จำนวนงบประมาณที่ใช้ดำเนินการในปีงบประมาณ</w:t>
      </w:r>
      <w:r w:rsidRPr="0099245B">
        <w:rPr>
          <w:rFonts w:ascii="TH SarabunPSK" w:hAnsi="TH SarabunPSK" w:cs="TH SarabunPSK"/>
          <w:sz w:val="32"/>
          <w:szCs w:val="32"/>
          <w:u w:val="dotted"/>
          <w:cs/>
        </w:rPr>
        <w:t xml:space="preserve"> พ.ศ. 2562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 w:rsidRPr="0099245B">
        <w:rPr>
          <w:rFonts w:ascii="TH SarabunPSK" w:hAnsi="TH SarabunPSK" w:cs="TH SarabunPSK"/>
          <w:sz w:val="32"/>
          <w:szCs w:val="32"/>
          <w:u w:val="dotted"/>
          <w:cs/>
        </w:rPr>
        <w:t xml:space="preserve">   38,789,015  บาท</w:t>
      </w:r>
    </w:p>
    <w:p w:rsidR="0099245B" w:rsidRPr="0099245B" w:rsidRDefault="0099245B" w:rsidP="0099245B">
      <w:pPr>
        <w:spacing w:after="0" w:line="240" w:lineRule="auto"/>
        <w:ind w:right="-613"/>
        <w:jc w:val="thaiDistribute"/>
        <w:rPr>
          <w:rFonts w:ascii="TH SarabunPSK" w:hAnsi="TH SarabunPSK" w:cs="TH SarabunPSK"/>
          <w:sz w:val="32"/>
          <w:szCs w:val="32"/>
        </w:rPr>
      </w:pPr>
      <w:r w:rsidRPr="0099245B">
        <w:rPr>
          <w:rFonts w:ascii="TH SarabunPSK" w:hAnsi="TH SarabunPSK" w:cs="TH SarabunPSK"/>
          <w:sz w:val="32"/>
          <w:szCs w:val="32"/>
          <w:cs/>
        </w:rPr>
        <w:tab/>
        <w:t>จากงบประมาณของหน่วยงานทุกโครงการ  จำนวน</w:t>
      </w:r>
      <w:r w:rsidRPr="009924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99245B">
        <w:rPr>
          <w:rFonts w:ascii="TH SarabunPSK" w:hAnsi="TH SarabunPSK" w:cs="TH SarabunPSK"/>
          <w:sz w:val="32"/>
          <w:szCs w:val="32"/>
          <w:u w:val="dotted"/>
          <w:cs/>
        </w:rPr>
        <w:t>38,789,015</w:t>
      </w:r>
      <w:r w:rsidRPr="009924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99245B">
        <w:rPr>
          <w:rFonts w:ascii="TH SarabunPSK" w:hAnsi="TH SarabunPSK" w:cs="TH SarabunPSK"/>
          <w:sz w:val="32"/>
          <w:szCs w:val="32"/>
          <w:cs/>
        </w:rPr>
        <w:t>บาท</w:t>
      </w:r>
    </w:p>
    <w:p w:rsidR="0099245B" w:rsidRPr="0099245B" w:rsidRDefault="0099245B" w:rsidP="0099245B">
      <w:pPr>
        <w:spacing w:after="0" w:line="240" w:lineRule="auto"/>
        <w:ind w:right="-613"/>
        <w:jc w:val="thaiDistribute"/>
        <w:rPr>
          <w:rFonts w:ascii="TH SarabunPSK" w:hAnsi="TH SarabunPSK" w:cs="TH SarabunPSK"/>
          <w:sz w:val="32"/>
          <w:szCs w:val="32"/>
        </w:rPr>
      </w:pPr>
      <w:r w:rsidRPr="0099245B">
        <w:rPr>
          <w:rFonts w:ascii="TH SarabunPSK" w:hAnsi="TH SarabunPSK" w:cs="TH SarabunPSK"/>
          <w:sz w:val="32"/>
          <w:szCs w:val="32"/>
          <w:cs/>
        </w:rPr>
        <w:tab/>
        <w:t>จากงบอื่นๆ  รวมทุกโครงการ  จำนวน</w:t>
      </w:r>
      <w:r w:rsidRPr="009924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-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9924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99245B">
        <w:rPr>
          <w:rFonts w:ascii="TH SarabunPSK" w:hAnsi="TH SarabunPSK" w:cs="TH SarabunPSK"/>
          <w:sz w:val="32"/>
          <w:szCs w:val="32"/>
          <w:cs/>
        </w:rPr>
        <w:t>บาท</w:t>
      </w:r>
    </w:p>
    <w:p w:rsidR="0099245B" w:rsidRPr="0099245B" w:rsidRDefault="0099245B" w:rsidP="008171B0">
      <w:pPr>
        <w:spacing w:before="240" w:after="0" w:line="240" w:lineRule="auto"/>
        <w:ind w:right="-61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245B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เป้าหมายในปีงบประมาณ พ.ศ. 2562</w:t>
      </w:r>
    </w:p>
    <w:p w:rsidR="0099245B" w:rsidRPr="0099245B" w:rsidRDefault="0099245B" w:rsidP="0099245B">
      <w:pPr>
        <w:spacing w:after="0" w:line="240" w:lineRule="auto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99245B">
        <w:rPr>
          <w:rFonts w:ascii="TH SarabunPSK" w:hAnsi="TH SarabunPSK" w:cs="TH SarabunPSK"/>
          <w:sz w:val="32"/>
          <w:szCs w:val="32"/>
          <w:cs/>
        </w:rPr>
        <w:tab/>
        <w:t>จำนวนบุคลากรและประชาชนทั้งภายในและภายนอกที่ได้รับการอบรมพัฒนาคุณธรรมและสร้างภูมิคุ้มกัน</w:t>
      </w:r>
      <w:r>
        <w:rPr>
          <w:rFonts w:ascii="TH SarabunPSK" w:hAnsi="TH SarabunPSK" w:cs="TH SarabunPSK"/>
          <w:sz w:val="32"/>
          <w:szCs w:val="32"/>
          <w:cs/>
        </w:rPr>
        <w:t>ให้เข้ม</w:t>
      </w:r>
      <w:r w:rsidRPr="0099245B">
        <w:rPr>
          <w:rFonts w:ascii="TH SarabunPSK" w:hAnsi="TH SarabunPSK" w:cs="TH SarabunPSK"/>
          <w:sz w:val="32"/>
          <w:szCs w:val="32"/>
          <w:cs/>
        </w:rPr>
        <w:t>แข็งมีจำนวน    รวม</w:t>
      </w:r>
      <w:r w:rsidRPr="0099245B">
        <w:rPr>
          <w:rFonts w:ascii="TH SarabunPSK" w:hAnsi="TH SarabunPSK" w:cs="TH SarabunPSK"/>
          <w:sz w:val="32"/>
          <w:szCs w:val="32"/>
          <w:u w:val="dotted"/>
          <w:cs/>
        </w:rPr>
        <w:t xml:space="preserve">  100,000  </w:t>
      </w:r>
      <w:r w:rsidRPr="0099245B">
        <w:rPr>
          <w:rFonts w:ascii="TH SarabunPSK" w:hAnsi="TH SarabunPSK" w:cs="TH SarabunPSK"/>
          <w:sz w:val="32"/>
          <w:szCs w:val="32"/>
          <w:cs/>
        </w:rPr>
        <w:t>คน</w:t>
      </w:r>
    </w:p>
    <w:p w:rsidR="0099245B" w:rsidRPr="0099245B" w:rsidRDefault="0099245B" w:rsidP="0099245B">
      <w:pPr>
        <w:spacing w:after="0" w:line="240" w:lineRule="auto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99245B">
        <w:rPr>
          <w:rFonts w:ascii="TH SarabunPSK" w:hAnsi="TH SarabunPSK" w:cs="TH SarabunPSK"/>
          <w:sz w:val="32"/>
          <w:szCs w:val="32"/>
          <w:cs/>
        </w:rPr>
        <w:tab/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99245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>37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99245B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99245B" w:rsidRPr="0099245B" w:rsidRDefault="0099245B" w:rsidP="0099245B">
      <w:pPr>
        <w:spacing w:after="0" w:line="240" w:lineRule="auto"/>
        <w:ind w:right="260"/>
        <w:jc w:val="thaiDistribute"/>
        <w:rPr>
          <w:rFonts w:ascii="TH SarabunPSK" w:hAnsi="TH SarabunPSK" w:cs="TH SarabunPSK"/>
          <w:sz w:val="32"/>
          <w:szCs w:val="32"/>
        </w:rPr>
      </w:pPr>
      <w:r w:rsidRPr="0099245B">
        <w:rPr>
          <w:rFonts w:ascii="TH SarabunPSK" w:hAnsi="TH SarabunPSK" w:cs="TH SarabunPSK"/>
          <w:sz w:val="32"/>
          <w:szCs w:val="32"/>
          <w:cs/>
        </w:rPr>
        <w:tab/>
        <w:t>จำนวนหน่วยงาน/องค์กรในจังหวัด ที่การสนับสนุนหรือร่วมกิจกรรมเทิดทูนสถาบันชาติ ศาสนา พระมหากษัตริย์</w:t>
      </w:r>
      <w:r w:rsidRPr="0099245B">
        <w:rPr>
          <w:rFonts w:ascii="TH SarabunPSK" w:hAnsi="TH SarabunPSK" w:cs="TH SarabunPSK"/>
          <w:sz w:val="32"/>
          <w:szCs w:val="32"/>
          <w:u w:val="dotted"/>
          <w:cs/>
        </w:rPr>
        <w:t xml:space="preserve">  350  </w:t>
      </w:r>
      <w:r w:rsidRPr="0099245B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99245B" w:rsidRPr="0099245B" w:rsidRDefault="0099245B" w:rsidP="0099245B">
      <w:pPr>
        <w:spacing w:after="0" w:line="240" w:lineRule="auto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99245B">
        <w:rPr>
          <w:rFonts w:ascii="TH SarabunPSK" w:hAnsi="TH SarabunPSK" w:cs="TH SarabunPSK"/>
          <w:sz w:val="32"/>
          <w:szCs w:val="32"/>
        </w:rPr>
        <w:tab/>
      </w:r>
      <w:r w:rsidRPr="0099245B">
        <w:rPr>
          <w:rFonts w:ascii="TH SarabunPSK" w:hAnsi="TH SarabunPSK" w:cs="TH SarabunPSK"/>
          <w:sz w:val="32"/>
          <w:szCs w:val="32"/>
          <w:cs/>
        </w:rPr>
        <w:t>จำนวนบุคลากรและประชาชนภายในจังหวัดเข้าร่วมกิจกรรมเทิดทูน</w:t>
      </w:r>
      <w:r>
        <w:rPr>
          <w:rFonts w:ascii="TH SarabunPSK" w:hAnsi="TH SarabunPSK" w:cs="TH SarabunPSK"/>
          <w:sz w:val="32"/>
          <w:szCs w:val="32"/>
          <w:cs/>
        </w:rPr>
        <w:t xml:space="preserve">สถาบันชาติ ศาสนา พระมหากษัตริย์ </w:t>
      </w:r>
      <w:r w:rsidRPr="0099245B">
        <w:rPr>
          <w:rFonts w:ascii="TH SarabunPSK" w:hAnsi="TH SarabunPSK" w:cs="TH SarabunPSK"/>
          <w:sz w:val="32"/>
          <w:szCs w:val="32"/>
          <w:u w:val="dotted"/>
          <w:cs/>
        </w:rPr>
        <w:t>300,000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9245B">
        <w:rPr>
          <w:rFonts w:ascii="TH SarabunPSK" w:hAnsi="TH SarabunPSK" w:cs="TH SarabunPSK"/>
          <w:sz w:val="32"/>
          <w:szCs w:val="32"/>
          <w:cs/>
        </w:rPr>
        <w:t>คน</w:t>
      </w:r>
    </w:p>
    <w:p w:rsidR="0099245B" w:rsidRPr="0099245B" w:rsidRDefault="0099245B" w:rsidP="0099245B">
      <w:pPr>
        <w:spacing w:after="0" w:line="240" w:lineRule="auto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99245B">
        <w:rPr>
          <w:rFonts w:ascii="TH SarabunPSK" w:hAnsi="TH SarabunPSK" w:cs="TH SarabunPSK"/>
          <w:sz w:val="32"/>
          <w:szCs w:val="32"/>
          <w:cs/>
        </w:rPr>
        <w:tab/>
        <w:t>จำนวนชุมชนคุณธรรม องค์กร /หน่วยงานคุณธรรมต้นแบบในจังหวัด</w:t>
      </w:r>
      <w:r w:rsidRPr="0099245B">
        <w:rPr>
          <w:rFonts w:ascii="TH SarabunPSK" w:hAnsi="TH SarabunPSK" w:cs="TH SarabunPSK"/>
          <w:sz w:val="32"/>
          <w:szCs w:val="32"/>
          <w:u w:val="dotted"/>
          <w:cs/>
        </w:rPr>
        <w:t xml:space="preserve">   30   </w:t>
      </w:r>
      <w:r w:rsidRPr="0099245B">
        <w:rPr>
          <w:rFonts w:ascii="TH SarabunPSK" w:hAnsi="TH SarabunPSK" w:cs="TH SarabunPSK"/>
          <w:sz w:val="32"/>
          <w:szCs w:val="32"/>
          <w:cs/>
        </w:rPr>
        <w:t>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245B">
        <w:rPr>
          <w:rFonts w:ascii="TH SarabunPSK" w:hAnsi="TH SarabunPSK" w:cs="TH SarabunPSK"/>
          <w:sz w:val="32"/>
          <w:szCs w:val="32"/>
          <w:cs/>
        </w:rPr>
        <w:t>ระยะเวลาที่ดำเนินการ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12   </w:t>
      </w:r>
      <w:r w:rsidRPr="0099245B">
        <w:rPr>
          <w:rFonts w:ascii="TH SarabunPSK" w:hAnsi="TH SarabunPSK" w:cs="TH SarabunPSK"/>
          <w:sz w:val="32"/>
          <w:szCs w:val="32"/>
          <w:cs/>
        </w:rPr>
        <w:t>เดือน</w:t>
      </w:r>
    </w:p>
    <w:p w:rsidR="0099245B" w:rsidRPr="0099245B" w:rsidRDefault="0099245B" w:rsidP="008171B0">
      <w:pPr>
        <w:spacing w:before="240" w:after="0" w:line="240" w:lineRule="auto"/>
        <w:ind w:right="-613"/>
        <w:rPr>
          <w:rFonts w:ascii="TH SarabunPSK" w:hAnsi="TH SarabunPSK" w:cs="TH SarabunPSK"/>
          <w:b/>
          <w:bCs/>
          <w:sz w:val="32"/>
          <w:szCs w:val="32"/>
        </w:rPr>
      </w:pPr>
      <w:r w:rsidRPr="0099245B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ผลที่คาดว่าจะได้รับจากการดำเนินการในโครงการ /กิจกรรม ต่างๆ   ตามแผนปฏิบัติการของจังหวัด</w:t>
      </w:r>
    </w:p>
    <w:p w:rsidR="0099245B" w:rsidRPr="0099245B" w:rsidRDefault="0099245B" w:rsidP="0099245B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99245B">
        <w:rPr>
          <w:rFonts w:ascii="TH SarabunPSK" w:hAnsi="TH SarabunPSK" w:cs="TH SarabunPSK"/>
          <w:sz w:val="32"/>
          <w:szCs w:val="32"/>
          <w:cs/>
        </w:rPr>
        <w:tab/>
        <w:t>1. บุคลากรและประชาชนได้รับการอบรมพัฒนาคุณธรรมและสร้างภูมิคุ้มกันให้เข็มแข็ง</w:t>
      </w:r>
    </w:p>
    <w:p w:rsidR="0099245B" w:rsidRPr="0099245B" w:rsidRDefault="0099245B" w:rsidP="0099245B">
      <w:pPr>
        <w:spacing w:after="0" w:line="240" w:lineRule="auto"/>
        <w:ind w:right="-1"/>
        <w:rPr>
          <w:rFonts w:ascii="TH SarabunPSK" w:hAnsi="TH SarabunPSK" w:cs="TH SarabunPSK"/>
          <w:sz w:val="32"/>
          <w:szCs w:val="32"/>
        </w:rPr>
      </w:pPr>
      <w:r w:rsidRPr="0099245B">
        <w:rPr>
          <w:rFonts w:ascii="TH SarabunPSK" w:hAnsi="TH SarabunPSK" w:cs="TH SarabunPSK"/>
          <w:sz w:val="32"/>
          <w:szCs w:val="32"/>
          <w:cs/>
        </w:rPr>
        <w:tab/>
        <w:t>2. บุคลากรในหน่วยงานราชการ  องค์กร ภาครัฐ ภาคเอกชนให้ความสำคัญสนับสนุนให้มีการจัดอบรมและพัฒนาคุณธรรมจริยธรรม</w:t>
      </w:r>
    </w:p>
    <w:p w:rsidR="0099245B" w:rsidRPr="0099245B" w:rsidRDefault="0099245B" w:rsidP="0099245B">
      <w:pPr>
        <w:spacing w:after="0" w:line="240" w:lineRule="auto"/>
        <w:ind w:right="-1"/>
        <w:rPr>
          <w:rFonts w:ascii="TH SarabunPSK" w:hAnsi="TH SarabunPSK" w:cs="TH SarabunPSK"/>
          <w:sz w:val="32"/>
          <w:szCs w:val="32"/>
          <w:cs/>
        </w:rPr>
      </w:pPr>
      <w:r w:rsidRPr="0099245B">
        <w:rPr>
          <w:rFonts w:ascii="TH SarabunPSK" w:hAnsi="TH SarabunPSK" w:cs="TH SarabunPSK"/>
          <w:sz w:val="32"/>
          <w:szCs w:val="32"/>
          <w:cs/>
        </w:rPr>
        <w:tab/>
        <w:t>3. บุคลากรและประชาชนเข้าร่วมกิจกรรมเทิดทูนสถาบันชาติ  ศาสนา พระมหากษัตริย์ เพื่อเป็นการสำนึกพระมหากรุณาธิคุณแก่สถาบันพระมหากษัตริย์</w:t>
      </w:r>
    </w:p>
    <w:p w:rsidR="0099245B" w:rsidRPr="0099245B" w:rsidRDefault="0099245B" w:rsidP="0099245B">
      <w:pPr>
        <w:spacing w:after="0" w:line="240" w:lineRule="auto"/>
        <w:ind w:right="-61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C68DF" w:rsidRPr="003C5343" w:rsidRDefault="00CC68DF" w:rsidP="003C5343"/>
    <w:sectPr w:rsidR="00CC68DF" w:rsidRPr="003C5343" w:rsidSect="003C5343"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43"/>
    <w:rsid w:val="003C5343"/>
    <w:rsid w:val="007118A2"/>
    <w:rsid w:val="008171B0"/>
    <w:rsid w:val="0099245B"/>
    <w:rsid w:val="00CC68DF"/>
    <w:rsid w:val="00D0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CC684-97CC-44B7-A9F3-56A3F282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245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9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ธญฌ</cp:lastModifiedBy>
  <cp:revision>2</cp:revision>
  <dcterms:created xsi:type="dcterms:W3CDTF">2019-01-11T07:44:00Z</dcterms:created>
  <dcterms:modified xsi:type="dcterms:W3CDTF">2019-01-11T07:44:00Z</dcterms:modified>
</cp:coreProperties>
</file>