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EA" w:rsidRDefault="005D62EA" w:rsidP="005D62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62EA" w:rsidRPr="00A66AC5" w:rsidRDefault="005D62EA" w:rsidP="005D62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66AC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บทที่ 1 </w:t>
      </w:r>
    </w:p>
    <w:p w:rsidR="005D62EA" w:rsidRDefault="005D62EA" w:rsidP="005D62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สภาพทั่วไปของจังหวัดตรัง</w:t>
      </w:r>
    </w:p>
    <w:p w:rsidR="005D62EA" w:rsidRPr="00EA1987" w:rsidRDefault="005D62EA" w:rsidP="005D62E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62EA" w:rsidRPr="00EA1987" w:rsidRDefault="005D62EA" w:rsidP="005D62EA">
      <w:pPr>
        <w:spacing w:before="120"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๑.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ข้อมูลพื้นฐานในพื้นที่จังหวัด</w:t>
      </w:r>
    </w:p>
    <w:p w:rsidR="005D62EA" w:rsidRPr="00EA1987" w:rsidRDefault="005D62EA" w:rsidP="005D62E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จังหวัดตรัง  เป็นจังหวัดที่อยู่ในภาคใต้ของประเทศไทย ตั้งอยู่ทางฝั่งทะเลอันดามัน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 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เป็นเมืองท่า  ที่มีการค้าขาย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การคมนาคม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ที่สะดวกสบาย และเป็นเมืองท่องเที่ยวที่น่าสนใจมาก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จังหวัดตรังรู้จักกันดีในชื่อว่า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 “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เมืองทับเที่ยง</w:t>
      </w:r>
      <w:r w:rsidRPr="00EA1987">
        <w:rPr>
          <w:rFonts w:ascii="TH SarabunIT๙" w:eastAsia="Cordia New" w:hAnsi="TH SarabunIT๙" w:cs="TH SarabunIT๙"/>
          <w:sz w:val="32"/>
          <w:szCs w:val="32"/>
        </w:rPr>
        <w:t>”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ในอดีตถือได้ว่าเป็นเมืองท่าที่สำคัญเมืองหนึ่งของประเทศไทย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ที่มีการค้าขายกับชาติต่าง ๆ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มากมาย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จึงทำให้จังหวัดตรัง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เป็นศูนย์กลางการคมนาคม ไปสู่นครศรีธรรมราช และเป็นจังหวัดแรกที่มีการนำ   ต้นยางพาราจากประเทศมาเลเซีย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มาปลูกโดยพระ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ยารัษฏา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นุประดิษฐ์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มหิศรภักดี (คอ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ซิม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บี้ ณ ระนอง)  ปัจจุบันจังหวัดตรัง  ยังคงความเป็นเมืองท่าสำคัญและเป็นจังหวัดเดียว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ด้านฝั่งตะวันตก  ที่มีทางรถไฟเชื่อม  การคมนาคมขนส่ง</w:t>
      </w:r>
    </w:p>
    <w:p w:rsidR="005D62EA" w:rsidRPr="00EA1987" w:rsidRDefault="005D62EA" w:rsidP="005D62EA">
      <w:pPr>
        <w:spacing w:after="0" w:line="240" w:lineRule="auto"/>
        <w:ind w:left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คำขวัญจังหวัดตรัง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</w:rPr>
        <w:t>“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ชาวตรังใจกว้าง  สร้างแต่ความดี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</w:rPr>
        <w:t>”</w:t>
      </w:r>
    </w:p>
    <w:p w:rsidR="005D62EA" w:rsidRPr="002E7282" w:rsidRDefault="005D62EA" w:rsidP="005D62E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2E7282">
        <w:rPr>
          <w:rFonts w:ascii="TH SarabunIT๙" w:eastAsia="Cordia New" w:hAnsi="TH SarabunIT๙" w:cs="TH SarabunIT๙"/>
          <w:spacing w:val="7"/>
          <w:sz w:val="32"/>
          <w:szCs w:val="32"/>
          <w:cs/>
        </w:rPr>
        <w:t xml:space="preserve">คำขวัญท่องเที่ยวจังหวัดตรัง </w:t>
      </w:r>
      <w:r w:rsidRPr="002E7282">
        <w:rPr>
          <w:rFonts w:ascii="TH SarabunIT๙" w:eastAsia="Cordia New" w:hAnsi="TH SarabunIT๙" w:cs="TH SarabunIT๙" w:hint="cs"/>
          <w:spacing w:val="7"/>
          <w:sz w:val="32"/>
          <w:szCs w:val="32"/>
          <w:cs/>
        </w:rPr>
        <w:t xml:space="preserve"> </w:t>
      </w:r>
      <w:r w:rsidRPr="002E7282"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  <w:t>“</w:t>
      </w:r>
      <w:r w:rsidRPr="002E7282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>เมืองพระ</w:t>
      </w:r>
      <w:proofErr w:type="spellStart"/>
      <w:r w:rsidRPr="002E7282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>ยารัษฏา</w:t>
      </w:r>
      <w:proofErr w:type="spellEnd"/>
      <w:r w:rsidRPr="002E7282">
        <w:rPr>
          <w:rFonts w:ascii="TH SarabunIT๙" w:eastAsia="Cordia New" w:hAnsi="TH SarabunIT๙" w:cs="TH SarabunIT๙"/>
          <w:b/>
          <w:bCs/>
          <w:spacing w:val="7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>ชาวประชาใจกว้าง  หมูย่างรสเ</w:t>
      </w:r>
      <w:r>
        <w:rPr>
          <w:rFonts w:ascii="TH SarabunIT๙" w:eastAsia="Cordia New" w:hAnsi="TH SarabunIT๙" w:cs="TH SarabunIT๙" w:hint="cs"/>
          <w:b/>
          <w:bCs/>
          <w:spacing w:val="7"/>
          <w:sz w:val="32"/>
          <w:szCs w:val="32"/>
          <w:cs/>
        </w:rPr>
        <w:t>ลิ</w:t>
      </w:r>
      <w:r w:rsidRPr="002E7282">
        <w:rPr>
          <w:rFonts w:ascii="TH SarabunIT๙" w:eastAsia="Cordia New" w:hAnsi="TH SarabunIT๙" w:cs="TH SarabunIT๙"/>
          <w:b/>
          <w:bCs/>
          <w:spacing w:val="7"/>
          <w:sz w:val="32"/>
          <w:szCs w:val="32"/>
          <w:cs/>
        </w:rPr>
        <w:t xml:space="preserve">ศ     </w:t>
      </w:r>
    </w:p>
    <w:p w:rsidR="005D62EA" w:rsidRPr="00EA1987" w:rsidRDefault="005D62EA" w:rsidP="005D62E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ถิ่นกำเนิดยางพารา เด่นสง่าดอกศรีตรัง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ปะการังใต้ทะเล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เสน่ห์หาดทรายงาม น้ำตกสวยตระการตา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</w:rPr>
        <w:t>”</w:t>
      </w:r>
    </w:p>
    <w:p w:rsidR="005D62EA" w:rsidRPr="002E7282" w:rsidRDefault="005D62EA" w:rsidP="005D62EA">
      <w:pPr>
        <w:spacing w:before="120"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๒.  ลักษณะและสภาพโดยทั่วไป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5D62EA" w:rsidRPr="00EA1987" w:rsidRDefault="005D62EA" w:rsidP="005D62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สภาพภูมิศาสตร์  จังหวัดตรังตั้งอยู่ภาคใต้ของประเทศไทยอยู่ห่างจากกรุงเทพฯ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๘๒๘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กิโลเมตร  เป็นจังหวัดขนาดเล็กมีพื้นที่  ประมาณ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๔,๙๑</w:t>
      </w:r>
      <w:r w:rsidR="00B22A67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="00B22A67">
        <w:rPr>
          <w:rFonts w:ascii="TH SarabunIT๙" w:eastAsia="Times New Roman" w:hAnsi="TH SarabunIT๙" w:cs="TH SarabunIT๙" w:hint="cs"/>
          <w:sz w:val="32"/>
          <w:szCs w:val="32"/>
          <w:cs/>
        </w:rPr>
        <w:t>๕๑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๙  </w:t>
      </w:r>
      <w:r w:rsidRPr="00B84F0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ตารางกิโลเมตร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ตั้งอยู่ระหว่างเส้นรุ้งที่  ๗  องศา ๕๖  ลิปดาเหนือและเส้นแวงที่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๙๙ องศา  ๖๑  ลิปดาตะวันออก</w:t>
      </w:r>
    </w:p>
    <w:p w:rsidR="005D62EA" w:rsidRPr="00EA1987" w:rsidRDefault="005D62EA" w:rsidP="005D62EA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</w:t>
      </w:r>
      <w:r w:rsidRPr="00B30272">
        <w:rPr>
          <w:rFonts w:ascii="TH SarabunIT๙" w:eastAsia="Times New Roman" w:hAnsi="TH SarabunIT๙" w:cs="TH SarabunIT๙"/>
          <w:spacing w:val="5"/>
          <w:sz w:val="32"/>
          <w:szCs w:val="32"/>
          <w:cs/>
        </w:rPr>
        <w:t>ลักษณะภูมิประเทศ</w:t>
      </w:r>
      <w:r w:rsidRPr="00B30272">
        <w:rPr>
          <w:rFonts w:ascii="TH SarabunIT๙" w:eastAsia="Times New Roman" w:hAnsi="TH SarabunIT๙" w:cs="TH SarabunIT๙"/>
          <w:spacing w:val="5"/>
          <w:sz w:val="32"/>
          <w:szCs w:val="32"/>
        </w:rPr>
        <w:t xml:space="preserve"> </w:t>
      </w:r>
      <w:r w:rsidRPr="00B30272">
        <w:rPr>
          <w:rFonts w:ascii="TH SarabunIT๙" w:eastAsia="Times New Roman" w:hAnsi="TH SarabunIT๙" w:cs="TH SarabunIT๙" w:hint="cs"/>
          <w:spacing w:val="5"/>
          <w:sz w:val="32"/>
          <w:szCs w:val="32"/>
          <w:cs/>
        </w:rPr>
        <w:t xml:space="preserve"> </w:t>
      </w:r>
      <w:r w:rsidRPr="00B30272">
        <w:rPr>
          <w:rFonts w:ascii="TH SarabunIT๙" w:eastAsia="Times New Roman" w:hAnsi="TH SarabunIT๙" w:cs="TH SarabunIT๙"/>
          <w:spacing w:val="5"/>
          <w:sz w:val="32"/>
          <w:szCs w:val="32"/>
          <w:cs/>
        </w:rPr>
        <w:t>สภาพพื้นที่เป็นเนินสูง ๆ ต่ำ ๆ สลับด้วยภูเขาเล็ก ๆ</w:t>
      </w:r>
      <w:r w:rsidRPr="00B30272">
        <w:rPr>
          <w:rFonts w:ascii="TH SarabunIT๙" w:eastAsia="Times New Roman" w:hAnsi="TH SarabunIT๙" w:cs="TH SarabunIT๙"/>
          <w:spacing w:val="5"/>
          <w:sz w:val="32"/>
          <w:szCs w:val="32"/>
        </w:rPr>
        <w:t xml:space="preserve"> </w:t>
      </w:r>
      <w:r w:rsidRPr="00B30272">
        <w:rPr>
          <w:rFonts w:ascii="TH SarabunIT๙" w:eastAsia="Times New Roman" w:hAnsi="TH SarabunIT๙" w:cs="TH SarabunIT๙"/>
          <w:spacing w:val="5"/>
          <w:sz w:val="32"/>
          <w:szCs w:val="32"/>
          <w:cs/>
        </w:rPr>
        <w:t>กระจัดกระจาย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อยู่ทั่วไป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พื้นที่ค่อนข้างราบเรียบมีจำนวนน้อยซึ่งใช้เพาะปลูกข้าว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ทางทิศตะวันออกมีเทือกเขาบรรทัด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ยาวจากเหนือจดตอนใต้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และเป็นเส้นแบ่งเขตแดนจังหวัดตรังกับจังหวัดพัทลุง มีเนื้อที่ป่าเกือบร้อยละ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๒๐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ของเนื้อที่จังหวัดส่วนใหญ่เป็นพื้นที่แถบเทือกเขาบรรทัดลักษณะดินส่วนใหญ่เป็นดินร่วนปนทราย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สภาพป่าเป็นป่าดิบชื้น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มีป่าชายเลนสำหรับท้องที่ที่อยู่ติดชายทะเล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และมีลำน้ำสำคัญ ๆ ๓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สาย อันได้แก่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แม่น้ำตรัง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ซึ่งมีต้นกำเนิดจากเขาวังหีบ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เทือกเขาหลวง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จังหวัดนครศรีธรรมราช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แม่น้ำปะเหลียน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เกิดจากเทือกเขาบรรทัด เขตอำเภอปะเหลียน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คลองกะลาเสและต้นน้ำที่เกิดจากควนปลวกร้อน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ควนชะไนและควนน้ำแดง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ชายแดนตรัง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กระบี่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นอกจากนี้ยังมีลำห้วยบริวารที่คอยส่งน้ำให้อีกกว่า  ๑๐๐  สาย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ทั้งยังมีชายฝั่ง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ด้านตะวันตก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ติดทะเลอันดามันที่ยาวถึง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๑๐๐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กิโลเมตร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กับเกาะต่าง ๆ  กระจัดกระจาย อยู่กว่า  ๔๖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เกาะ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และป่าชายเลนที่ยังคงอยู่ในสภาพที่อุดมสมบูรณ์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D62EA" w:rsidRPr="00EA1987" w:rsidRDefault="005D62EA" w:rsidP="005D62E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อาณาเขตติดต่อ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br/>
        <w:t> 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ติดต่อกับ อำเภอทุ่งสง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จังหวัดนครศรีธรรมราช และอำเภอคลองท่อม </w:t>
      </w: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จังหวัดกระบี่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D62EA" w:rsidRPr="00EA1987" w:rsidRDefault="005D62EA" w:rsidP="005D62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ทิศใต้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ติดต่อกับ อำเภอทุ่งหว้า จังหวัดสตูลและทะเลอันดามัน  มหาสมุทรอินเดีย</w:t>
      </w:r>
    </w:p>
    <w:p w:rsidR="005D62EA" w:rsidRPr="00EA1987" w:rsidRDefault="005D62EA" w:rsidP="005D62E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ทิศตะวันออก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ติดต่อกับ อำเภอควนขนุน  อำเภอกงหรา  อำเภอตะโหมด จังหวัดพัทลุง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โดยมีเทือกเขาบรรทัดกั้นอาณาเขต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ตลอดแนว</w:t>
      </w:r>
    </w:p>
    <w:p w:rsidR="005D62EA" w:rsidRDefault="005D62EA" w:rsidP="005D62E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84F0E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>ติดต่อกับอำเภอคลองท่อม  อำเภอเกาะลันตา จังหวัดกระบี่และมหาสมุทรอินเดีย</w:t>
      </w:r>
      <w:r w:rsidRPr="00B84F0E">
        <w:rPr>
          <w:rFonts w:ascii="TH SarabunIT๙" w:eastAsia="Times New Roman" w:hAnsi="TH SarabunIT๙" w:cs="TH SarabunIT๙"/>
          <w:spacing w:val="-20"/>
          <w:sz w:val="32"/>
          <w:szCs w:val="32"/>
        </w:rPr>
        <w:t xml:space="preserve"> </w:t>
      </w:r>
    </w:p>
    <w:p w:rsidR="0020717F" w:rsidRDefault="0020717F" w:rsidP="005D62E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</w:p>
    <w:p w:rsidR="0020717F" w:rsidRPr="00B84F0E" w:rsidRDefault="0020717F" w:rsidP="005D62E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</w:p>
    <w:p w:rsidR="005D62EA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๒-</w:t>
      </w:r>
    </w:p>
    <w:p w:rsidR="005D62EA" w:rsidRDefault="005D62EA" w:rsidP="005D62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D1412E" wp14:editId="09BE5CFA">
            <wp:simplePos x="0" y="0"/>
            <wp:positionH relativeFrom="column">
              <wp:posOffset>457200</wp:posOffset>
            </wp:positionH>
            <wp:positionV relativeFrom="paragraph">
              <wp:posOffset>40640</wp:posOffset>
            </wp:positionV>
            <wp:extent cx="4686300" cy="5372100"/>
            <wp:effectExtent l="0" t="0" r="0" b="0"/>
            <wp:wrapThrough wrapText="bothSides">
              <wp:wrapPolygon edited="0">
                <wp:start x="0" y="0"/>
                <wp:lineTo x="0" y="21523"/>
                <wp:lineTo x="21512" y="21523"/>
                <wp:lineTo x="21512" y="0"/>
                <wp:lineTo x="0" y="0"/>
              </wp:wrapPolygon>
            </wp:wrapThrough>
            <wp:docPr id="3" name="รูปภาพ 3" descr="คำอธิบาย: แผนที่ท่องเที่ยวตร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แผนที่ท่องเที่ยวตรั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216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ทรัพยากร  จังหวัดตรัง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เป็นดินแดนที่อุดมสมบูรณ์ด้วยทรัพยากรธรรมชาติ ทั้งดิน น้ำ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แร่ธาตุ  ป่าไม้ ทะเลชายฝั่งรวมไปถึงพืชพรรณและสัตว์ต่าง ๆ พืชเศรษฐกิจที่สำคัญของจังหวัดตรัง  ได้แก่ยางพารา  ปาล์มน้ำมันและสวนผลไม้</w:t>
      </w: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การคมนาคม ของจังหวัดตรัง  มีครบทั้ง ๓ ทาง ได้แก่ ทางบก ทางน้ำ ทางอากาศและยังเป็นจังหวัดเดียวทางฝั่งทะเลตะวันตกที่มีการขนส่งทางรถไฟ</w:t>
      </w: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ทางบก  ใช้รถยนต์ ผ่านถนนเพชรเกษมซึ่งเป็นถนนสายหลักในการคมนาคมของ จังหวัดตรัง</w:t>
      </w: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ทางรถไฟ มีรถโดยสารและรับส่งสินค้า  ระยะทางจากกรุงเทพ ฯ ถึงจังหวัดตรัง ประมาณ  ๘๔๕  กิโลเมตร วันละ  ๒  ขบวนได้แก่ รถเร็วกันตัง  - กรุงเทพ ฯ และรถด่วนตรัง  -  กรุงเทพ ฯ</w:t>
      </w:r>
    </w:p>
    <w:p w:rsidR="005D62EA" w:rsidRPr="00EA1987" w:rsidRDefault="005D62EA" w:rsidP="005D62EA">
      <w:pPr>
        <w:tabs>
          <w:tab w:val="left" w:pos="144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ทางน้ำ คมนาคมทางเรือกับจังหวัดในชายฝั่งทะเลตะวันตกและติดต่อขนส่งสินค้ากับต่างประเทศ  เช่น  มาเลเซีย  สิงคโปร์  โดยมีท่าเรือที่อำเภอกันตัง  และอำเภอปะเหลียน</w:t>
      </w:r>
    </w:p>
    <w:p w:rsidR="005D62EA" w:rsidRDefault="005D62EA"/>
    <w:p w:rsidR="001928DE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๓-</w:t>
      </w:r>
    </w:p>
    <w:p w:rsidR="005D62EA" w:rsidRDefault="005D62EA"/>
    <w:p w:rsidR="007761EA" w:rsidRPr="00EA1987" w:rsidRDefault="007761EA" w:rsidP="007761EA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ทางอากาศ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ท่าอากาศยานตรัง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ตั้งอยู่ที่ตำบลโคกหล่อ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อำเภอเมืองตรัง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จังหวัดตรัง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มีเฉพาะเที่ยวบินภายในประเทศ</w:t>
      </w:r>
    </w:p>
    <w:p w:rsidR="007761EA" w:rsidRPr="00EA1987" w:rsidRDefault="007761EA" w:rsidP="007761E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จังหวัดตรัง  มีประชากรที่มีความหลากหลายทางชาติพันธุ์  และความเชื่อแตกต่างกันไป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ตามสภาพภูมิศาสตร์ ได้แก่ ชาวไทยเชื้อสายจีน  อิสลาม ด้านภาษาที่ใช้ส่วนใหญ่จะใช้ภาษาถิ่น (ปักษ์ใต้)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ในขณะเดียวกันก็มีภาษาราชการเป็นภาษากลางใช้ในการติดต่อสื่อสารเป็นทางการ การเรียนการสอน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ในสถานศึกษางานราชการและในพิธีการต่าง ๆ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การปกครอง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จังหวัดตรังแบ่งเขตการปกครอง  ดังนี้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จำนวนอำเภอ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๑๐   อำเภอ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จำนวนตำบล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ตำบล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จำนวนหมู่บ้าน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๗๒๓ 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อำเภอเมือง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๑๒๑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อำเภอกันตัง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๘๓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อำเภอปะเหลียน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๘๖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อำเภอย่านตาขาว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๖๗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  <w:t xml:space="preserve">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อำเภอห้วยยอด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๑๖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๑๓๓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อำเภอสิเกา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๔๐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อำเภอวังวิเศษ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๖๘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อำเภอนาโยง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๕๓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รัษฎา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ตำบ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๕๐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อำเภอหาดสำราญ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ตำบ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๒๒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หมู่บ้าน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องค์การบริหารส่วนจังหวัดตรัง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  แห่ง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</w:t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77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เทศบาลนคร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เทศบาลเมือง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เทศบาลตำบล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>๒๐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แห่ง</w:t>
      </w:r>
    </w:p>
    <w:p w:rsidR="007761EA" w:rsidRPr="006E3369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13CA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>จำนวนประชากร</w:t>
      </w:r>
      <w:r w:rsidR="00767B2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>ณ ตุลาคม ๒๕๖๑</w:t>
      </w:r>
    </w:p>
    <w:p w:rsidR="007761EA" w:rsidRPr="006E3369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  <w:t>ชาย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จำนวน </w:t>
      </w:r>
      <w:r w:rsidRPr="006E33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>314,๙๑๕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 xml:space="preserve">    คน</w:t>
      </w:r>
    </w:p>
    <w:p w:rsidR="007761EA" w:rsidRPr="006E3369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  <w:t>หญิง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จำนวน </w:t>
      </w:r>
      <w:r w:rsidRPr="006E33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>328,2๕๓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 xml:space="preserve">    คน</w:t>
      </w:r>
    </w:p>
    <w:p w:rsidR="007761EA" w:rsidRPr="006E3369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  <w:t>รวม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จำนวน   </w:t>
      </w:r>
      <w:r w:rsidR="00767B21">
        <w:rPr>
          <w:rFonts w:ascii="TH SarabunIT๙" w:eastAsia="Cordia New" w:hAnsi="TH SarabunIT๙" w:cs="TH SarabunIT๙" w:hint="cs"/>
          <w:sz w:val="32"/>
          <w:szCs w:val="32"/>
          <w:cs/>
        </w:rPr>
        <w:t>643,๑๖๘</w:t>
      </w:r>
      <w:r w:rsidRPr="006E3369">
        <w:rPr>
          <w:rFonts w:ascii="TH SarabunIT๙" w:eastAsia="Cordia New" w:hAnsi="TH SarabunIT๙" w:cs="TH SarabunIT๙"/>
          <w:sz w:val="32"/>
          <w:szCs w:val="32"/>
          <w:cs/>
        </w:rPr>
        <w:t xml:space="preserve">    คน</w:t>
      </w:r>
      <w:r w:rsidRPr="006E3369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7761EA" w:rsidRPr="00E13CAB" w:rsidRDefault="007761EA" w:rsidP="007761EA">
      <w:pPr>
        <w:tabs>
          <w:tab w:val="left" w:pos="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13CA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  การเมือง</w:t>
      </w:r>
    </w:p>
    <w:p w:rsidR="007761EA" w:rsidRPr="00691E12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สมาชิกวุฒิสภา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จำนวน   ๒  คน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สมาชิกสภาผู้แทนราษฎร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 w:rsidR="008022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๓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คน</w:t>
      </w:r>
    </w:p>
    <w:p w:rsidR="007761EA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 การประกอบอาชีพ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ประชาชนส่วนใหญ่ประกอบอาชีพการเกษตร  เช่น  ทำสวนยางพารา  สวนปาล์มน้ำมัน  สวนผลไม้และค้าขาย</w:t>
      </w:r>
    </w:p>
    <w:p w:rsidR="000763D9" w:rsidRDefault="000763D9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7761EA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1928DE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๔-</w:t>
      </w:r>
    </w:p>
    <w:p w:rsidR="007761EA" w:rsidRDefault="007761EA"/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7761EA" w:rsidRPr="00EA1987" w:rsidRDefault="007761EA" w:rsidP="007761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ตราประจำจังหวัดตรัง</w:t>
      </w:r>
    </w:p>
    <w:p w:rsidR="007761EA" w:rsidRPr="00EA1987" w:rsidRDefault="007761EA" w:rsidP="007761EA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68376ED" wp14:editId="3C76314C">
            <wp:extent cx="1630045" cy="1375410"/>
            <wp:effectExtent l="0" t="0" r="0" b="0"/>
            <wp:docPr id="1" name="รูปภาพ 2" descr="คำอธิบาย: 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t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1EA" w:rsidRPr="00EA1987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กรมศิลปากรออกแบบตราประจำจังหวัดตรัง  เป็นภาพสะพานท่าเรือ ทะเลมีระลอกคลื่น ภูเขา และต้นไม้ </w:t>
      </w:r>
    </w:p>
    <w:p w:rsidR="007761EA" w:rsidRPr="00EA1987" w:rsidRDefault="007761EA" w:rsidP="007761E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สะพานท่าเรือมีเสาโคมไฟ  หมายถึง การเป็นเมืองท่าติดต่อค้าขายกับต่างประเทศมา</w:t>
      </w:r>
    </w:p>
    <w:p w:rsidR="007761EA" w:rsidRPr="00EA1987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ตั้งแต่สมัยโบราณ</w:t>
      </w:r>
    </w:p>
    <w:p w:rsidR="007761EA" w:rsidRPr="00EA1987" w:rsidRDefault="007761EA" w:rsidP="007761E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ทะเลมีคลื่น  มาจากคำว่า ตรังค์ ซึ่งแปลว่า คลื่น</w:t>
      </w:r>
    </w:p>
    <w:p w:rsidR="007761EA" w:rsidRPr="00EA1987" w:rsidRDefault="007761EA" w:rsidP="007761E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ภูเขา  หมายถึง  ลักษณะพื้นที่ของจังหวัดซึ่งเป็นเนินสูง ๆ ต่ำ ๆ สลับกับภูเขา</w:t>
      </w:r>
    </w:p>
    <w:p w:rsidR="007761EA" w:rsidRPr="00EA1987" w:rsidRDefault="007761EA" w:rsidP="007761E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ต้นไม้ หมายถึง ต้นยางพารา ซึ่งพระ</w:t>
      </w:r>
      <w:proofErr w:type="spellStart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ยารัษฎา</w:t>
      </w:r>
      <w:proofErr w:type="spellEnd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นุประดิษฐ์(คอม</w:t>
      </w:r>
      <w:proofErr w:type="spellStart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ซิม</w:t>
      </w:r>
      <w:proofErr w:type="spellEnd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บี้ ณ ระนอง) นำมาปลูกใน</w:t>
      </w:r>
    </w:p>
    <w:p w:rsidR="007761EA" w:rsidRPr="00EA1987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จังหวัดตรังเป็นแห่งแรก</w:t>
      </w:r>
    </w:p>
    <w:p w:rsidR="007761EA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ปัจจุบันจังหวัดตรัง  ยังใช้ตราตามแบบกรมศิลปากร แต่เพิ่มชื่อจังหวัดไว้ตอนล่างของดวงตรา </w:t>
      </w:r>
    </w:p>
    <w:p w:rsidR="007761EA" w:rsidRPr="00EA1987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761EA" w:rsidRPr="00EA1987" w:rsidRDefault="007761EA" w:rsidP="007761EA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ดอกศรีตรัง  ดอกไม้ประจำจังหวัดตรัง</w:t>
      </w:r>
    </w:p>
    <w:p w:rsidR="007761EA" w:rsidRPr="00EA1987" w:rsidRDefault="007761EA" w:rsidP="007761EA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D4E0A3A" wp14:editId="55EB0FD6">
            <wp:extent cx="2488565" cy="1820545"/>
            <wp:effectExtent l="0" t="0" r="6985" b="8255"/>
            <wp:docPr id="2" name="รูปภาพ 1" descr="คำอธิบาย: ANd9GcSWjxL9LVl0mRTaT9o41mwIZ-wbs0NFMD1jWi9Z-pS8Eg-2C9aI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ANd9GcSWjxL9LVl0mRTaT9o41mwIZ-wbs0NFMD1jWi9Z-pS8Eg-2C9aI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1EA" w:rsidRPr="00EA1987" w:rsidRDefault="007761EA" w:rsidP="007761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ศรีตรัง  เป็นชื่อไม้พื้นเมืองเขตร้อน  มีต้นกำเนิดอยู่ในถิ่นอเมริกาใต้ แพร่หลายเข้ามาในแหลมมลายูพร้อมกับชนชาติตะวันตก พระ</w:t>
      </w:r>
      <w:proofErr w:type="spellStart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ยารัษฎา</w:t>
      </w:r>
      <w:proofErr w:type="spellEnd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นุประดิษฐ์มหิศรภักดี (คอ</w:t>
      </w:r>
      <w:proofErr w:type="spellStart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ซิม</w:t>
      </w:r>
      <w:proofErr w:type="spellEnd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บี้ ณ ระนอง)  ได้นำมาปลูกไว้ที่เมืองตรัง และให้ชื่อว่า “ศรีตรัง”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ดอกบานในหน้าแล้ง สีม่วงตระการตาสมกับวลีที่ว่า 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เด่นสง่าดอกศรีตรัง</w:t>
      </w:r>
    </w:p>
    <w:p w:rsidR="007761EA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761EA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761EA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28DE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๕-</w:t>
      </w:r>
    </w:p>
    <w:p w:rsidR="007761EA" w:rsidRDefault="007761EA" w:rsidP="007761E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๓.  ด้านศาสนา  ศิลปะ  ประเพณีและวัฒนธรรม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๓.๑ ด้านศาสนา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ประชากรในจังหวัดตรัง ส่วนใหญ่นับถือศาสนาพุทธ คิดเป็นร้อยละ ๘๐ รองลงมา   นับถือศาสนาอิสลาม คิดเป็นร้อยละ  ๑๘.๕  ศาสนาคริสต์คิดเป็นร้อยละ ๑.๕ 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proofErr w:type="spellStart"/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ศาสน</w:t>
      </w:r>
      <w:proofErr w:type="spellEnd"/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สถานในจังหวัดตรัง  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</w:rPr>
        <w:sym w:font="Wingdings 2" w:char="F0AE"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วัด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/สำนักสงฆ์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จำนวน  ๑</w:t>
      </w:r>
      <w:r w:rsidR="006E2CCD">
        <w:rPr>
          <w:rFonts w:ascii="TH SarabunIT๙" w:eastAsia="Cordia New" w:hAnsi="TH SarabunIT๙" w:cs="TH SarabunIT๙" w:hint="cs"/>
          <w:sz w:val="32"/>
          <w:szCs w:val="32"/>
          <w:cs/>
        </w:rPr>
        <w:t>๗๓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  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</w:rPr>
        <w:sym w:font="Wingdings 2" w:char="F0AE"/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ที่พัก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สงฆ์  </w:t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 w:rsidR="006E2CC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60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</w:rPr>
        <w:sym w:font="Wingdings 2" w:char="F0AE"/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มัสยิด       </w:t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จำนวน  ๑๔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</w:rPr>
        <w:sym w:font="Wingdings 2" w:char="F0AE"/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โบสถ์คริสต์  </w:t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จำนวน    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- นิกายคาทอลิก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 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>- นิกายโป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รแตสเตนน์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จำนวน  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แห่ง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</w:rPr>
        <w:sym w:font="Wingdings 2" w:char="F0AE"/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ศูนย์ศึกษาพระพุทธศาสนาวันอาทิตย์   </w:t>
      </w:r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 แห่ง</w:t>
      </w:r>
    </w:p>
    <w:p w:rsidR="00F67996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 w:hint="cs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</w:rPr>
        <w:sym w:font="Wingdings 2" w:char="F0AE"/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ศูนย์ปฏิบัติธรรม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จำนวน  ๒  แห่ง  คือวัด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ตันตยาภิรม</w:t>
      </w:r>
      <w:proofErr w:type="spellEnd"/>
      <w:r w:rsidR="00F67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พระอารามหลวง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วัดนิ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โครธาราม</w:t>
      </w:r>
      <w:proofErr w:type="spellEnd"/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๓.๒ ด้านศิลปะ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ประชาชนในจังหวัดตรัง  ได้รับการถ่ายทอดศิลปะการแสดงจาก บรรพบุรุษ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จนมีจิตวิญาณในสายเลือด จึงมีคำกล่าวถึงเมืองตรังว่า</w:t>
      </w:r>
      <w:r w:rsidRPr="00EA1987">
        <w:rPr>
          <w:rFonts w:ascii="TH SarabunIT๙" w:eastAsia="Cordia New" w:hAnsi="TH SarabunIT๙" w:cs="TH SarabunIT๙"/>
          <w:sz w:val="32"/>
          <w:szCs w:val="32"/>
        </w:rPr>
        <w:t>“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มาแต่ตรัง  ไม่หนังก็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โนราห์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</w:rPr>
        <w:t>”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หมายความว่าคนที่มาจากเมืองตรัง ถ้าไม่หนังก็เป็นมโนราห์  คำกล่าวนี้เกิดขึ้นด้วยความประทับใจ ในไหวพริบและปฏิภาณของตรัง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ที่มีโวหารอันเฉียบขาดการแสดงพื้นบ้านจึงสืบสานมรดกตรังให้เป็นที่รู้จักแพร่หลายโดดเด่นในรูปแบบ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ของคนตรัง  นอกจากนั้น ยังมีศิลปะการแสดงลิเกป่า ลิเกบก  ลิเกรำมะนา  หรือแขกแดง  กาหลอ  กลองยาวรองเง็งหรือ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แหง็ง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หรือหล้อ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แหง็ง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หรือเพลงตันหยง  ดังนี้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หนังตะลุง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เป็นศิลปะการแสดงของเมืองที่โดดเด่น ในการแสดงหนังตะลุงคณะหนึ่งประกอบด้วยบุคคล  ๘ </w:t>
      </w:r>
      <w:r w:rsidRPr="00EA1987">
        <w:rPr>
          <w:rFonts w:ascii="TH SarabunIT๙" w:eastAsia="Cordia New" w:hAnsi="TH SarabunIT๙" w:cs="TH SarabunIT๙"/>
          <w:sz w:val="32"/>
          <w:szCs w:val="32"/>
        </w:rPr>
        <w:t>-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๙   คน  มีนายหนังเป็นคน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พากษ์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ทำหน้าที่บรรยาย  เจรจา  และเชิดรูป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เบ็ดเสร็จไปในตัว  มีเครื่องดนตรีที่สำคัญ  คือ ทับ ๑ คู่  สำหรับเป็นตัวคุมจังหวะและโหม่ง  ๑  คู่  สำหรับประกอบเสียงขับกลอนกลอง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ตุ๊ก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๑ ใบ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สำหรับขัดจังหวะทับ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ฉิ่ง  ๑ คู่ สำหรับขัดจังหวะโหม่งและปี่ไฉน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๑  เลา   สำหรับเดินทำนองแต่ในระยะหลังมีเครื่องดนตรีอื่นๆ เข้าไปประสมหรืออาจใช้แทนดนตรีดั้งเดิม เช่น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ใช้กลองชุดและกลองแทนกลอง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ตุ๊ก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ใช้ไวโอลิน ออร์แกน กีตาร์ แคน ซอ  ปี่   เป็นต้น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มโนราห์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เป็นศิลปะการแสดงที่โดดเด่นของเมืองตรังคู่กับหนังตะลุง สามารถใช้เป็นเครื่องวัดมาตรฐานคุณภาพของชายหนุ่มว่า เมืองตรังในสมัย จนกล่าวกันว่าเป็นธรรมเนียม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ผู้ชายไปขอลูกสาวฝ่ายเจ้าสาวจะต้องถามว่ารำมโนราห์เป็นหรือไม่และลักควายเป็นหรือไม่ และถ้าไม่เป็นทั้งสองอย่างก็หมดโอกาส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จะได้ลูกสาวเพราะบิดามารดาของผู้หญิงเห็นว่าไม่สามารถเลี้ยงภรรยาได้การเป็นมโนราห์ต้องเป็นคนที่คล่องแคล่วและมีไหวพริบปฏิญาณส่วนการขโมยควายเป็นการแสดงความกล้าหาญ ท่ารำมโนราห์ มี ๑๕ ท่า ได้แก่ ท่าแม่ลาย ท่าบัวตูม ท่าเขาควาย ท่าราหูอมจันทร์  ท่าบัวบาน  ท่ากินนร  ท่าบัวคลี่  ท่าจับระบำ  ท่าบัวแย้ม  ท่าลงฉาก  ท่าองลีลา  ท่าแมงมุมชักใย  ท่าฉากน้อย  ท่าช้างประสานงา  และท่าผาลา  ซึ่งเป็นท่า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แบบฉบับของมโนราห์มาจนทุกวันนี้</w:t>
      </w:r>
    </w:p>
    <w:p w:rsidR="007761EA" w:rsidRPr="00EA1987" w:rsidRDefault="007761EA" w:rsidP="007761EA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ลิเกป่า  ลิเกบก  ลิเกรำมะนา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หรือแขกแดง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เป็นศิลปะการแสดงที่เล่นทั่วไปในจังหวัดชายฝั่งตะวันตก  เชื่อกันว่าเริ่มเกิดขึ้นที่ปากแม่น้ำตรัง  ในอำเภอกันตัง ปัจจุบันเพราะไม่ว่าจะเล่นในจังหวัดใด บทร้องตามท้องเรื่องแต่เดิมนั้นใช้ฉากที่อำเภอกันตังเป็นหลัก ผู้แสดงคณะหนึ่งมีประมาณ ๙-๒๐ คน  รวมทั้งลูกคู่ในการเล่นดนตรี  ตัวแสดงสำคัญ  มี  ๓  ตัว  ได้แก่  แขกแดง  ยายี  และสะหมาด</w:t>
      </w:r>
    </w:p>
    <w:p w:rsidR="001928DE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๖-</w:t>
      </w:r>
    </w:p>
    <w:p w:rsidR="007761EA" w:rsidRDefault="007761EA"/>
    <w:p w:rsidR="000A015E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กาหลอ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เป็นเครื่องประโคมเก่าแก่นิยมเล่นในงานศพมานาน เสียงปี่กาหลอ ผสมผสานกับเสียงฆ้องและกลองประโคมนี้  เชื่อกันว่าเป็นการปลุกวิญญาณผู้ตายให้คลายโศก รวมทั้งได้ปลอบประโลม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ญาติมิตร  ที่อยู่ข้างหลังด้วย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กลองยาว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เป็นดนตรี ที่นิยม บรรเลง ประกอบงานต่าง ๆ เช่น แห่นาค   นำขบวนศพ ขบวนขันหมากแต่งงาน ขบวนลากพระ ฯลฯ มีผู้ร่วมขบวนร่ายรำอย่างสนุกสนาน สร้างบรรยากาศครื้นเครง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ให้ผู้คนเสริมสร้างความสัมพันธ์ ความสนุกสนานในโอกาสต่าง ๆ เป็นอย่างดี กลองยาวคณะหนึ่งใช้ผู้ตีกลอง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๑๒ - ๑๘ คนเครื่องดนตรี  ประกอบด้วยฉาบ  ๑  คู่  ตีพร้อมกับโหม่งและฉาบอีก  ๑  คู่  คอยตีขัดจังหวะ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กับโหม่ง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รองเง็ง  หรือ</w:t>
      </w:r>
      <w:proofErr w:type="spellStart"/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แหง็ง</w:t>
      </w:r>
      <w:proofErr w:type="spellEnd"/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หรือ </w:t>
      </w:r>
      <w:proofErr w:type="spellStart"/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หล้อแหง็ง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หรือเพลงตันหยง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เป็นศิลปะการเต้นรำพื้นเมืองของไทยมุสลิม  ที่นิยมเล่นกันในท้องถิ่นภาคใต้ในจังหวัดตรัง  มีรองเง็งตามหมู่บ้านมุสลิม  ชายฝั่งและเกาะ  สถานที่เล่นใช้ลานดินกว้าง ๆ หรือหาดทรายใช้ตะเกียงเจ้าพายุ  หรือจุดไต้ปักรอบ ๆ ลาน  มีเสื่อปูหรือใช้เก้าอี้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วางรอบวงสำหรับผู้ชม การเล่นรองเง็งจะมี ๒ ลักษณะ คือ  การแสดงที่มีการรำวง  เป็นการแสดงให้ดูโดยมีแต่การร้องรำของพ่อเพลงแม่เพลง  ส่วนอีกแบบหนึ่ง  คือ มีการขายบัตรให้ผู้เข้าชมเข้าไปโค้งขอรำกับนางรำเหมือนรำวง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</w:p>
    <w:p w:rsidR="000A015E" w:rsidRPr="00EA1987" w:rsidRDefault="000A015E" w:rsidP="000A015E">
      <w:pPr>
        <w:tabs>
          <w:tab w:val="left" w:pos="0"/>
        </w:tabs>
        <w:spacing w:before="120"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๓.๓ ด้านวัฒนธรรม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จังหวัดตรัง  เป็นดินแดนที่มีความหลากหลายทางชาติพันธุ์ และวัฒนธรรมเป็นอย่างมากซึ่งประกอบด้วย ชาวไทยพุทธ ไทยมุสลิมและชาวไทยเชื้อสายจีนแต่ละกลุ่มก็มีวัฒนธรรม  ขนบธรรมเนียมประเพณี</w:t>
      </w:r>
      <w:proofErr w:type="spellStart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และอัต</w:t>
      </w:r>
      <w:proofErr w:type="spellEnd"/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ลักษณ์ของตนเอง  เช่น  การแต่งกาย  การกิน  ประเพณีต่าง ๆ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765EB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การแต่งกาย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ในอดีตผู้หญิงนุ่งผ้าโจงกระเบน ผู้ชายมักนุ่งแบบไว้ชายเรียกว่านุ่งเลื้อยชาย หรือลอยชายต่อมาพัฒนาขึ้นตามยุคสมัยนิยม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765EB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การกิน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ประชาชนในจังหวัดตรังมีค่านิยมในเรื่องกินอาหารนอกบ้าน และอาหารก็มีชื่อเสียง</w:t>
      </w:r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เป็นที่รู้จักแก่บุคคลทั่วไป </w:t>
      </w:r>
      <w:r w:rsidRPr="001F482E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 xml:space="preserve"> </w:t>
      </w:r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เช่น หมูย่าง </w:t>
      </w:r>
      <w:r w:rsidRPr="001F482E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 xml:space="preserve"> </w:t>
      </w:r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ขนมเค้ก</w:t>
      </w:r>
      <w:r w:rsidRPr="001F482E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 xml:space="preserve"> </w:t>
      </w:r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 </w:t>
      </w:r>
      <w:proofErr w:type="spellStart"/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ติ่มซำ</w:t>
      </w:r>
      <w:proofErr w:type="spellEnd"/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 ฯลฯ ดังนั้น เมื่อมีงานแต่งงาน</w:t>
      </w:r>
      <w:r w:rsidRPr="001F482E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 xml:space="preserve"> </w:t>
      </w:r>
      <w:r w:rsidRPr="001F482E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 xml:space="preserve"> งานขึ้นบ้านใหม่  งานศพ  ฯลฯ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จึงมีการจัดอาหารเลี้ยงกันอย่างยิ่งใหญ่</w:t>
      </w:r>
    </w:p>
    <w:p w:rsidR="000A015E" w:rsidRPr="001F482E" w:rsidRDefault="000A015E" w:rsidP="000A015E">
      <w:pPr>
        <w:tabs>
          <w:tab w:val="left" w:pos="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A015E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0A015E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ประเพณีประชาชนในจังหวัดตรัง  มีกิจกรรมที่เกี่ยวข้องกับเทศกาลประเพณีซึ่งปฏิบัติต่อเนื่อง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สืบต่อกันมายาวนาน  จนเป็นที่รู้จักของนักท่องเที่ยวทั้งชาวไทยและชาวต่างชาติ  เช่น</w:t>
      </w: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</w:rPr>
        <w:tab/>
      </w:r>
      <w:r w:rsidRPr="00EA1987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5EB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ประเพณีวันขึ้นปีใหม่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จัดระหว่างวันที่ ๓๑ ธันวาคม </w:t>
      </w:r>
      <w:r w:rsidRPr="00EA1987">
        <w:rPr>
          <w:rFonts w:ascii="TH SarabunIT๙" w:eastAsia="Cordia New" w:hAnsi="TH SarabunIT๙" w:cs="TH SarabunIT๙"/>
          <w:sz w:val="32"/>
          <w:szCs w:val="32"/>
        </w:rPr>
        <w:t>-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๑ มกราคม ของทุกปี  ประเพณีวันขึ้นปีใหม่ของไทยเรามีมานานแล้วในสมัยก่อน เราถือเอาวันสงกรานต์เดือน ๕ ขึ้น ๑ ค่ำ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เป็นวันขึ้นปีใหม่เรื่อยมาและเปลี่ยนวันขึ้นปีใหม่ในสมัยต่อมาปีพ.ศ.๒๕๘๔ เพราะต้องการให้ตรงกับหลักสากล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และประเทศต่าง ๆ ทั่วโลก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คือวันที่ ๑ มกราคม ของทุกปี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0A015E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65E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งานวิวาห์ใต้สมุทร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</w:t>
      </w:r>
      <w:r w:rsidR="004F2D32">
        <w:rPr>
          <w:rFonts w:ascii="TH SarabunIT๙" w:eastAsia="Times New Roman" w:hAnsi="TH SarabunIT๙" w:cs="TH SarabunIT๙" w:hint="cs"/>
          <w:sz w:val="32"/>
          <w:szCs w:val="32"/>
          <w:cs/>
        </w:rPr>
        <w:t>ในช่วงเดือน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กุมภาพันธ์ของทุกปี</w:t>
      </w:r>
      <w:r w:rsidR="004F2D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เป็นกิจกรรมที่สร้างภาพลักษณ์เฉพาะตัวของทะเลตรัง นอกจากจะเป็นทะเลที่สวยงาม สะอาด บริสุทธิ์ สัมผัสกลิ่นไอความเป็นธรรมชาติอย่างแท้จริงแล้วยังเป็น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>“Romantic Sea”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ในสายตาของนักท่องเที่ยวทั่วไป </w:t>
      </w:r>
    </w:p>
    <w:p w:rsidR="004F2D32" w:rsidRDefault="004F2D32" w:rsidP="004F2D32">
      <w:pPr>
        <w:spacing w:before="120" w:after="0" w:line="240" w:lineRule="auto"/>
        <w:ind w:left="1440"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765EB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งานมหกรรมอาหารดีศรีตรังบาน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ช่วงเดือนมีนาคมของทุกปี เป็นมหกรรม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</w:p>
    <w:p w:rsidR="004F2D32" w:rsidRPr="00EA1987" w:rsidRDefault="004F2D32" w:rsidP="004F2D32">
      <w:pPr>
        <w:spacing w:before="120"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ขึ้นเพื่อประชาสัมพันธ์อาหารดีอาหารเด่นของจังหวัดตรัง ซึ่งได้ชื่อว่า เป็นเมืองของ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คนช่างกิน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EA1987">
        <w:rPr>
          <w:rFonts w:ascii="TH SarabunIT๙" w:eastAsia="Times New Roman" w:hAnsi="TH SarabunIT๙" w:cs="TH SarabunIT๙"/>
          <w:b/>
          <w:sz w:val="32"/>
          <w:szCs w:val="32"/>
          <w:cs/>
        </w:rPr>
        <w:t xml:space="preserve"> </w:t>
      </w:r>
    </w:p>
    <w:p w:rsidR="004F2D32" w:rsidRDefault="004F2D32" w:rsidP="000A015E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F2D32" w:rsidRDefault="004F2D32" w:rsidP="000A015E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4F2D32" w:rsidRDefault="004F2D32" w:rsidP="000A015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928DE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๗-</w:t>
      </w:r>
    </w:p>
    <w:p w:rsidR="000A015E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A015E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A015E" w:rsidRPr="00EA1987" w:rsidRDefault="000A015E" w:rsidP="000A015E">
      <w:pPr>
        <w:tabs>
          <w:tab w:val="left" w:pos="0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5EB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ประเพณีสงกรานต์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จัดระหว่างวันที่  ๑๓ </w:t>
      </w:r>
      <w:r w:rsidRPr="00EA1987">
        <w:rPr>
          <w:rFonts w:ascii="TH SarabunIT๙" w:eastAsia="Cordia New" w:hAnsi="TH SarabunIT๙" w:cs="TH SarabunIT๙"/>
          <w:sz w:val="32"/>
          <w:szCs w:val="32"/>
        </w:rPr>
        <w:t>–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 ๑๕ เมษายน ของทุกปี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สงกรานต์เป็น</w:t>
      </w:r>
      <w:r w:rsidRPr="000A015E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ประเพณีเก่าแก่ของไทยซึ่งสืบทอดมาแต่โบราณคู่มากับประเพณีตรุษ</w:t>
      </w:r>
      <w:r w:rsidRPr="000A015E">
        <w:rPr>
          <w:rFonts w:ascii="TH SarabunIT๙" w:eastAsia="Cordia New" w:hAnsi="TH SarabunIT๙" w:cs="TH SarabunIT๙"/>
          <w:spacing w:val="6"/>
          <w:sz w:val="32"/>
          <w:szCs w:val="32"/>
        </w:rPr>
        <w:t xml:space="preserve"> </w:t>
      </w:r>
      <w:r w:rsidRPr="000A015E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จึงมีการเรียกรวมกันว่า</w:t>
      </w:r>
      <w:r w:rsidRPr="000A015E">
        <w:rPr>
          <w:rFonts w:ascii="TH SarabunIT๙" w:eastAsia="Cordia New" w:hAnsi="TH SarabunIT๙" w:cs="TH SarabunIT๙"/>
          <w:spacing w:val="6"/>
          <w:sz w:val="32"/>
          <w:szCs w:val="32"/>
        </w:rPr>
        <w:t xml:space="preserve"> </w:t>
      </w:r>
      <w:r w:rsidRPr="000A015E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ประเพณีตรุษ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สงกรานต์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>หมายถึง ประเพณีส่งท้ายปีเก่า และต้อนรับปีใหม่</w:t>
      </w:r>
      <w:r w:rsidRPr="00EA198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Cordia New" w:hAnsi="TH SarabunIT๙" w:cs="TH SarabunIT๙"/>
          <w:sz w:val="32"/>
          <w:szCs w:val="32"/>
          <w:cs/>
        </w:rPr>
        <w:t xml:space="preserve">จัดระหว่างวันที่  ๑๒-๑๔ เมษายนของทุกปี </w:t>
      </w:r>
    </w:p>
    <w:p w:rsidR="000A015E" w:rsidRDefault="000A015E" w:rsidP="000A015E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F6750">
        <w:rPr>
          <w:rFonts w:ascii="TH SarabunIT๙" w:eastAsia="Times New Roman" w:hAnsi="TH SarabunIT๙" w:cs="TH SarabunIT๙"/>
          <w:b/>
          <w:bCs/>
          <w:spacing w:val="8"/>
          <w:sz w:val="32"/>
          <w:szCs w:val="32"/>
          <w:cs/>
        </w:rPr>
        <w:t>ประเพณีถือศีลกันผัก</w:t>
      </w:r>
      <w:r w:rsidRPr="0002385F">
        <w:rPr>
          <w:rFonts w:ascii="TH SarabunIT๙" w:eastAsia="Times New Roman" w:hAnsi="TH SarabunIT๙" w:cs="TH SarabunIT๙"/>
          <w:spacing w:val="8"/>
          <w:sz w:val="32"/>
          <w:szCs w:val="32"/>
        </w:rPr>
        <w:t xml:space="preserve">  </w:t>
      </w:r>
      <w:r w:rsidRPr="0002385F">
        <w:rPr>
          <w:rFonts w:ascii="TH SarabunIT๙" w:eastAsia="Times New Roman" w:hAnsi="TH SarabunIT๙" w:cs="TH SarabunIT๙"/>
          <w:spacing w:val="8"/>
          <w:sz w:val="32"/>
          <w:szCs w:val="32"/>
          <w:cs/>
        </w:rPr>
        <w:t>จัดช่วงเดือนตุลาคมของทุกปี ประเพณีถือศีลกินผัก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0A015E" w:rsidRPr="00EA1987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จังหวัดตรังเป็นงานประเพณีเก่าแก่กว่า ๑๕๐ ปี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ที่ชาวตรังเชื้อสายจีนปฏิบัติสืบต่อกันมา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บรรยากาศ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ของจังหวัดตรังในช่วงการถือศีลกินผัก  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วัน ๙ คืน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เต็มไปด้วยมนต์เสน่ห์แห่งวิถีชีวิตชาวตรัง มนต์ขลัง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แห่งความศรัทธาและคึกคักเนื่องแน่นด้วยผู้คนนุ่งขาวห่มขาว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จัดในเดือนตุลาคมของทุกปี </w:t>
      </w:r>
    </w:p>
    <w:p w:rsidR="000A015E" w:rsidRPr="00EA1987" w:rsidRDefault="000A015E" w:rsidP="000A01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F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งานเทศกาลหอยตะเภา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เป็นอาหารที่น่าสนใจลิ้มลองชิมของบรรดานักท่องเที่ยวที่มาเที่ยว หาดปาก</w:t>
      </w:r>
      <w:proofErr w:type="spellStart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เมง</w:t>
      </w:r>
      <w:proofErr w:type="spellEnd"/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ตำบลไม้ฝาด  อำเภอสิเกา จังหวัดตรัง  จนกลายเป็นสัญลักษณ์อย่างหนึ่งของสถานที่แห่งนี้แต่เนื่องจากในช่วงหลังๆ มาได้มีปริมาณลดลงไปเป็นอย่างมากทำให้หลายฝ่ายร่วมกันทำการอนุรักษ์ขึ้น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b/>
          <w:sz w:val="32"/>
          <w:szCs w:val="32"/>
          <w:cs/>
        </w:rPr>
        <w:t>จนเป็นที่มาของ “งานเทศกาลหอยตะเภา</w:t>
      </w:r>
      <w:r w:rsidRPr="00EA1987">
        <w:rPr>
          <w:rFonts w:ascii="TH SarabunIT๙" w:eastAsia="Times New Roman" w:hAnsi="TH SarabunIT๙" w:cs="TH SarabunIT๙"/>
          <w:b/>
          <w:sz w:val="32"/>
          <w:szCs w:val="32"/>
        </w:rPr>
        <w:t xml:space="preserve">” </w:t>
      </w:r>
      <w:r w:rsidRPr="00EA1987">
        <w:rPr>
          <w:rFonts w:ascii="TH SarabunIT๙" w:eastAsia="Times New Roman" w:hAnsi="TH SarabunIT๙" w:cs="TH SarabunIT๙"/>
          <w:b/>
          <w:sz w:val="32"/>
          <w:szCs w:val="32"/>
          <w:cs/>
        </w:rPr>
        <w:t>ซึ่งจะจัดขึ้นในช่วงเดือนพฤศจิกายนของทุกปี</w:t>
      </w:r>
    </w:p>
    <w:p w:rsidR="000A015E" w:rsidRPr="00EA1987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BF67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งานเทศกาลหมูย่าง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เป็นอาหารประจำท้องถิ่นที่ขึ้นชื่อของเมืองตรัง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นิยมรับประทานอาหารกับกาแฟ เหตุที่หมูย่างสูตรเมืองตรังมีชื่อเ</w:t>
      </w:r>
      <w:r w:rsidR="00966E37">
        <w:rPr>
          <w:rFonts w:ascii="TH SarabunIT๙" w:eastAsia="Times New Roman" w:hAnsi="TH SarabunIT๙" w:cs="TH SarabunIT๙"/>
          <w:sz w:val="32"/>
          <w:szCs w:val="32"/>
          <w:cs/>
        </w:rPr>
        <w:t>สียงโด่งดังและอร่อยกว่าสูตรอื่น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เพราะมีหนังกรอบและรสชาติดี </w:t>
      </w:r>
      <w:r w:rsidRPr="00EA1987">
        <w:rPr>
          <w:rFonts w:ascii="TH SarabunIT๙" w:eastAsia="Times New Roman" w:hAnsi="TH SarabunIT๙" w:cs="TH SarabunIT๙"/>
          <w:b/>
          <w:sz w:val="32"/>
          <w:szCs w:val="32"/>
          <w:cs/>
        </w:rPr>
        <w:t>ซึ่งจะจัดขึ้นในช่วงเดือนกันยายนของทุกปี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A015E" w:rsidRPr="00176F1D" w:rsidRDefault="000A015E" w:rsidP="000A015E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pacing w:val="16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76F1D">
        <w:rPr>
          <w:rFonts w:ascii="TH SarabunIT๙" w:eastAsia="Times New Roman" w:hAnsi="TH SarabunIT๙" w:cs="TH SarabunIT๙"/>
          <w:b/>
          <w:bCs/>
          <w:spacing w:val="16"/>
          <w:sz w:val="32"/>
          <w:szCs w:val="32"/>
          <w:cs/>
        </w:rPr>
        <w:t>งานเทศกาลขนมเค้ก</w:t>
      </w:r>
      <w:r w:rsidRPr="00176F1D">
        <w:rPr>
          <w:rFonts w:ascii="TH SarabunIT๙" w:eastAsia="Times New Roman" w:hAnsi="TH SarabunIT๙" w:cs="TH SarabunIT๙"/>
          <w:spacing w:val="16"/>
          <w:sz w:val="32"/>
          <w:szCs w:val="32"/>
        </w:rPr>
        <w:t xml:space="preserve"> </w:t>
      </w:r>
      <w:r w:rsidRPr="00176F1D">
        <w:rPr>
          <w:rFonts w:ascii="TH SarabunIT๙" w:eastAsia="Times New Roman" w:hAnsi="TH SarabunIT๙" w:cs="TH SarabunIT๙" w:hint="cs"/>
          <w:spacing w:val="16"/>
          <w:sz w:val="32"/>
          <w:szCs w:val="32"/>
          <w:cs/>
        </w:rPr>
        <w:t xml:space="preserve"> </w:t>
      </w:r>
      <w:r w:rsidRPr="00176F1D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 xml:space="preserve">ขนมเค้กประวัติความเป็นมาตกทอดมากว่า ๘๐ ปี </w:t>
      </w:r>
      <w:r w:rsidRPr="00176F1D">
        <w:rPr>
          <w:rFonts w:ascii="TH SarabunIT๙" w:eastAsia="Times New Roman" w:hAnsi="TH SarabunIT๙" w:cs="TH SarabunIT๙" w:hint="cs"/>
          <w:spacing w:val="16"/>
          <w:sz w:val="32"/>
          <w:szCs w:val="32"/>
          <w:cs/>
        </w:rPr>
        <w:t xml:space="preserve">       </w:t>
      </w:r>
    </w:p>
    <w:p w:rsidR="000A015E" w:rsidRPr="00EA1987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โดยรูปลักษณ์ที่ถือเป็นเอกลักษณ์ของเค้ก  จังหวัดตรัง คือ มีรูอยู่ตรงกลาง การผลิตแต่เดิมมีผู้ประกอบการเพียง ๕ ราย และเป็นการผลิตในครัวเรือน แต่นับจาก  ปี พ.ศ. ๒๕๓๔  ซึ่งได้มีการจัดเทศกาลขนมเค้ก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เป็นปีแรกมาจนถึงปัจจุบัน ขนมเค้ก จังหวัดตรัง เป็นที่รู้จักแพร่หลายทั่วประเทศ และกลายที่ของที่ระลึก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ผู้มาเยือนได้ซื้อหากลับเป็นของฝาก ขนมเค้กปัจจุบันมีมากมายกว่า ๒๐ รสชาติ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0A015E" w:rsidRPr="00EA1987" w:rsidRDefault="000A015E" w:rsidP="000A01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52D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งานประเพณีไหว้พระจันทร์จังหวัดตรัง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หรืองานประเพณีไหว้พระจันทร์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ตำบลทุ่งยาว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ประเพณีอันเก่าแก่ที่ชาวทุ่งยาว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ซึ่งเป็นชาวไทยเชื้อสายจีนแต้จิ๋วถือปฏิบัติสืบทอดกันมายาวนานกว่า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100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ในคืนวันไหว้พระจันทร์ จะตรงกับวันเพ็ญเดือนแปดตามปฏิทินของจีน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ชาวบ้านจะพร้อมใจกัน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จัดโต๊ะไหว้พระจันทร์ไว้หน้าบ้านเรือนของตนเองเรียงรายสองข้างถนนรอบตลาดตำบลทุ่งยาว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เป็นภาพที่สวยงามและมีมนต์เสน่ห์ยิ่งนัก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อกจากนี้ชาวทุ่งยาวส่วนหนึ่งจะแต่งกายด้วยชุดกี่เผ้า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ทำให้บรรยากาศเต็มไปด้วยกลิ่นอายแห่งวัฒนธรรมแบบจีนมากยิ่งขึ้น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จัดขึ้นในเดือนตุลาคม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ของทุกปี</w:t>
      </w:r>
    </w:p>
    <w:p w:rsidR="000A015E" w:rsidRPr="00EA1987" w:rsidRDefault="000A015E" w:rsidP="000A015E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6409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52D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ประเพณีวันสารทเดือนสิบ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หรือการทำบุญเดือนสิบ เป็นประเพณีการทำบุญให้กับวิญญาณของบรรพบุรุษที่ล่วงลับไปแล้วโดยความเชื่อของชาวพุทธที่เชื่อว่าในวันสารทเดือนสิบนี้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ยมบาลจะปล่อยให้วิญญาณทั้งหลายที่รับกรรมอยู่ในนรกที่เรียกว่า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"เปรต"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นั้นขึ้นมารับส่วนบุญที่บรรดาญาติที่มีชีวิตอยู่ทำบุญอุทิศไปให้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การทำบุญเดือนสิบในจังหวัดตรัง จะมี ๒ ครั้ง คือ วันแรม ๘ ค่ำเดือน ๑๐</w:t>
      </w:r>
      <w:r w:rsidR="00D640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กับวันแรม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๑๕ ค่ำ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เดือน ๑๐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0A015E" w:rsidRDefault="000A015E" w:rsidP="000A01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52D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ประเพณีลากพระและมหกรรมวัฒนธรรมสัมพันธ์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เป็นขนบธรรมเนียมประเพณีหนึ่ง  ซึ่งถือเป็นเอกลักษณ์ของท้องถิ่นภาคใต้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ที่สืบทอดมายาวนานแล้ว โดยเฉพาะจังหวัดตรัง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จะจัดขึ้น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หลังวันออกพรรษา ๑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หรือวันแรม ๑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ค่ำ เดือน ๑๑ สถานที่จัดงาน ณ สนามกีฬาเทศบาลนครตรัง (ทุ่งแจ้ง)</w:t>
      </w:r>
    </w:p>
    <w:p w:rsidR="00D6409A" w:rsidRDefault="00D6409A" w:rsidP="00D640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6409A" w:rsidRDefault="00D6409A" w:rsidP="00D640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6409A" w:rsidRDefault="00D6409A" w:rsidP="00D640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6409A" w:rsidRDefault="00D6409A" w:rsidP="00D640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๘-</w:t>
      </w:r>
    </w:p>
    <w:p w:rsidR="00D6409A" w:rsidRDefault="00D6409A" w:rsidP="00D6409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6409A" w:rsidRPr="00EA1987" w:rsidRDefault="00D6409A" w:rsidP="000A01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A015E" w:rsidRPr="00D64B01" w:rsidRDefault="000A015E" w:rsidP="000A01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52D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</w:t>
      </w:r>
      <w:r w:rsidR="00D640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ฉลองรัฐธรรมนูญ</w:t>
      </w:r>
      <w:r w:rsidRPr="00052D5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และงานกาชาดจังหวัดตรัง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มีประวัติความเป็นมายาวนาน </w:t>
      </w:r>
      <w:r w:rsidR="00D640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เมื่อปีพุทธศักราช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๒๔๘๙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ซึ่งเป็นปีที่พระบาทสมเด็จพระเจ้าอยู่หัว รัชกาลที่ ๙ เสด็จเถลิงถวัลย์ราชสมบัติ ทางจังหวัดจึงมีมติ</w:t>
      </w:r>
      <w:r w:rsidR="00D640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ใช้ชื่องานว่า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งานเฉลิมพระชนมพรรษาและงานกาชาดจังหวัดตรัง” เพื่อแสดงความจงรักภักดีและจัดให้เริ่มงานวันแรกในวันพระราชสมภพเพื่อให้สอดคล้องกับวาระการเฉลิมฉลองวันพระราชสมภ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ในวันที่  ๕  ธันวาคมของทุกปี  มีกำหนดงาน ๑๐ วัน  ๑๐ คืน</w:t>
      </w:r>
      <w:r w:rsidRPr="00EA198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ระหว่างวันที่  ๕ </w:t>
      </w:r>
      <w:r w:rsidRPr="00EA1987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 xml:space="preserve"> ๑๕  ธันวาคมของทุกปีสถานที่จัดงาน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A1987">
        <w:rPr>
          <w:rFonts w:ascii="TH SarabunIT๙" w:eastAsia="Times New Roman" w:hAnsi="TH SarabunIT๙" w:cs="TH SarabunIT๙"/>
          <w:sz w:val="32"/>
          <w:szCs w:val="32"/>
          <w:cs/>
        </w:rPr>
        <w:t>ณ สนามกีฬาเทศบาลนครตรัง (ทุ่งแจ้ง)</w:t>
      </w:r>
      <w:r w:rsidR="00D6409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64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ต่อมาในปีพุทธศักราช ๒๕๖๑ ได้กลับมาใช้ชื่องานว่า “งานฉลองรัฐธรรมนูญและงานกาชาดจังหวัดตรัง” อีกครั้ง โดยกำหนดจัดงานเป็นเวลา ๑๐ วัน ตั้งแต่วันที่ ๓ </w:t>
      </w:r>
      <w:r w:rsidR="00D64B01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D64B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๑๒ ธันวาคม </w:t>
      </w: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196BE2" w:rsidRDefault="00196BE2" w:rsidP="000A015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196BE2" w:rsidRDefault="00196BE2" w:rsidP="000A015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196BE2" w:rsidRDefault="00196BE2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70C0A" w:rsidRDefault="00370C0A" w:rsidP="00370C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บทที่ 2  </w:t>
      </w:r>
    </w:p>
    <w:p w:rsidR="00370C0A" w:rsidRDefault="00370C0A" w:rsidP="00370C0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11B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ยุทธศาสตร์การดำเนินงาน</w:t>
      </w:r>
    </w:p>
    <w:p w:rsidR="00370C0A" w:rsidRPr="00D11B9F" w:rsidRDefault="00370C0A" w:rsidP="00370C0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370C0A" w:rsidRPr="009745AD" w:rsidRDefault="00370C0A" w:rsidP="00370C0A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คำแถลงนโยบาย พลเอก ประยุทธ์ จันทร์โอชา นายกรัฐมนตรี แถลงต่อสภานิติบัญญัติแห่งชาติ วันศุกร์ที่  ๑๒  กันยายน ๒๕๕๗ ที่เกี่ยวข้องกับกระทรวงวัฒนธรรม</w:t>
      </w:r>
    </w:p>
    <w:p w:rsidR="00370C0A" w:rsidRPr="009745AD" w:rsidRDefault="00370C0A" w:rsidP="00370C0A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๑. การลดความเลื่อมล้ำของสังคม และการสร้างโอกาสการเข้าถึงบริการของรัฐ ดังนี้</w:t>
      </w:r>
    </w:p>
    <w:p w:rsidR="00370C0A" w:rsidRPr="009745AD" w:rsidRDefault="00370C0A" w:rsidP="00370C0A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ด้านการจัดระเบียบสังคม สร้างมาตรฐาน</w:t>
      </w:r>
    </w:p>
    <w:p w:rsidR="00370C0A" w:rsidRPr="009745AD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ด้านคุณธรรม จริยธรรม และ</w:t>
      </w:r>
      <w:proofErr w:type="spellStart"/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บาลให้แก่เจ้าหน้าที่ของรัฐและประชาชนทั่วไป โดยใช้ค่านิยมหลัก  ๑๒  ประการ ตามนโยบายของคณะรักษาความสงบแห่งชาติ </w:t>
      </w:r>
    </w:p>
    <w:p w:rsidR="00370C0A" w:rsidRPr="009745AD" w:rsidRDefault="00370C0A" w:rsidP="00370C0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การศึกษาและเรียนรู้ การทะนุบำรุงศาสนา ศิลปะและวัฒนธรรม </w:t>
      </w:r>
    </w:p>
    <w:p w:rsidR="00370C0A" w:rsidRPr="009745AD" w:rsidRDefault="00370C0A" w:rsidP="00370C0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ทำนุบำรุงและอุปถัมภ์พระพุทธศาสนาและศาสนาอื่น ๆ สนับสนุนให้องค์กรทางศาสนามีบทบาทสำคัญในการปลูกฝังคุณธรรม จริยธรรม ตลอดจนพัฒนาคุณภาพชีวิตสร้างสันติสุขและ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ความปรองดองสมานฉันท์ในสังคมอย่างยั่งยืน และมีส่วนร่วมในการพัฒนาสังคมตามความพร้อม  </w:t>
      </w:r>
    </w:p>
    <w:p w:rsidR="00370C0A" w:rsidRPr="009745AD" w:rsidRDefault="00370C0A" w:rsidP="00370C0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</w:rPr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อนุรักษ์ ฟื้นฟู และเผยแพร่มรดกทางวัฒนธรรม ภาษาไทยและภาษาถิ่น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 xml:space="preserve">ภูมิปัญญาท้องถิ่น รวมทั้งความหลากหลายของศิลปวัฒนธรรมไทย เพื่อการเรียนรู้ สร้างความภูมิใจในประวัติศาสตร์และความเป็นไทย นำไปสู่การสร้างความสัมพันธ์อันดีในระดับประชาชน ระดับชาติ ระดับภูมิภาคและระดับนานาชาติ ตลอดจนเพิ่มพูนมูลค่าทางเศรษฐกิจให้แก่ประเทศ </w:t>
      </w:r>
    </w:p>
    <w:p w:rsidR="00370C0A" w:rsidRPr="009745AD" w:rsidRDefault="00370C0A" w:rsidP="00370C0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</w:rPr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ปลูกฝังค่านิยมและจิตสำนึกที่ดี รวมทั้งสนับสนุนการผลิตสื่อคุณภาพเพื่อเปิดพื้นที่สาธารณะให้เยาวชนและประชาชนได้มีโอกาสแสดงออกอย่างสร้างสรรค์</w:t>
      </w:r>
    </w:p>
    <w:p w:rsidR="00370C0A" w:rsidRPr="005B509C" w:rsidRDefault="00370C0A" w:rsidP="00370C0A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370C0A" w:rsidRPr="009745AD" w:rsidRDefault="00370C0A" w:rsidP="00370C0A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</w:t>
      </w:r>
      <w:r w:rsidRPr="00D11B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กระทรวงวัฒนธรรม</w:t>
      </w:r>
    </w:p>
    <w:p w:rsidR="00370C0A" w:rsidRPr="009745AD" w:rsidRDefault="00370C0A" w:rsidP="00370C0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45AD">
        <w:rPr>
          <w:rFonts w:ascii="TH SarabunIT๙" w:hAnsi="TH SarabunIT๙" w:cs="TH SarabunIT๙"/>
          <w:sz w:val="32"/>
          <w:szCs w:val="32"/>
          <w:cs/>
        </w:rPr>
        <w:t>๑. พัฒนาคุณภาพและมาตรฐานในการอนุรักษ์ และสืบทอดวัฒนธรรม</w:t>
      </w:r>
    </w:p>
    <w:p w:rsidR="00370C0A" w:rsidRPr="009745AD" w:rsidRDefault="00370C0A" w:rsidP="00370C0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45AD">
        <w:rPr>
          <w:rFonts w:ascii="TH SarabunIT๙" w:hAnsi="TH SarabunIT๙" w:cs="TH SarabunIT๙"/>
          <w:sz w:val="32"/>
          <w:szCs w:val="32"/>
          <w:cs/>
        </w:rPr>
        <w:t xml:space="preserve">๒. เสริมสร้างภูมิคุ้มกันทางสังคม เพื่อสืบสานเอกลักษณ์ </w:t>
      </w:r>
      <w:proofErr w:type="spellStart"/>
      <w:r w:rsidRPr="009745AD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9745AD">
        <w:rPr>
          <w:rFonts w:ascii="TH SarabunIT๙" w:hAnsi="TH SarabunIT๙" w:cs="TH SarabunIT๙"/>
          <w:sz w:val="32"/>
          <w:szCs w:val="32"/>
          <w:cs/>
        </w:rPr>
        <w:t>ลักษณ์ความเป็นไทย</w:t>
      </w:r>
    </w:p>
    <w:p w:rsidR="00370C0A" w:rsidRDefault="00370C0A" w:rsidP="00370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9745AD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6D209D">
        <w:rPr>
          <w:rFonts w:ascii="TH SarabunIT๙" w:hAnsi="TH SarabunIT๙" w:cs="TH SarabunIT๙"/>
          <w:spacing w:val="8"/>
          <w:sz w:val="32"/>
          <w:szCs w:val="32"/>
          <w:cs/>
        </w:rPr>
        <w:t>ส่งเสริม สนับสนุน ให้ความรู้ และพัฒนาสินค้า และบริการทางวัฒนธรรมเพื่อสร้าง</w:t>
      </w:r>
    </w:p>
    <w:p w:rsidR="00370C0A" w:rsidRPr="006D209D" w:rsidRDefault="00370C0A" w:rsidP="00370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209D">
        <w:rPr>
          <w:rFonts w:ascii="TH SarabunIT๙" w:hAnsi="TH SarabunIT๙" w:cs="TH SarabunIT๙"/>
          <w:spacing w:val="8"/>
          <w:sz w:val="32"/>
          <w:szCs w:val="32"/>
          <w:cs/>
        </w:rPr>
        <w:t>มูลค่าเพิ่ม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9745AD">
        <w:rPr>
          <w:rFonts w:ascii="TH SarabunIT๙" w:hAnsi="TH SarabunIT๙" w:cs="TH SarabunIT๙"/>
          <w:sz w:val="32"/>
          <w:szCs w:val="32"/>
          <w:cs/>
        </w:rPr>
        <w:t>างเศรษฐกิจ</w:t>
      </w:r>
    </w:p>
    <w:p w:rsidR="00370C0A" w:rsidRDefault="00370C0A" w:rsidP="00370C0A">
      <w:pPr>
        <w:spacing w:after="0" w:line="240" w:lineRule="auto"/>
        <w:ind w:left="720" w:firstLine="720"/>
        <w:rPr>
          <w:rFonts w:ascii="TH SarabunIT๙" w:hAnsi="TH SarabunIT๙" w:cs="TH SarabunIT๙"/>
          <w:spacing w:val="2"/>
          <w:sz w:val="32"/>
          <w:szCs w:val="32"/>
        </w:rPr>
      </w:pPr>
      <w:r w:rsidRPr="009745AD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3804">
        <w:rPr>
          <w:rFonts w:ascii="TH SarabunIT๙" w:hAnsi="TH SarabunIT๙" w:cs="TH SarabunIT๙"/>
          <w:spacing w:val="2"/>
          <w:sz w:val="32"/>
          <w:szCs w:val="32"/>
          <w:cs/>
        </w:rPr>
        <w:t>พัฒนาคุณภาพและมาตรฐานในการจัดการศึกษา วิจัย และบริหารจัดการองค์ความรู้</w:t>
      </w:r>
    </w:p>
    <w:p w:rsidR="00370C0A" w:rsidRPr="009745AD" w:rsidRDefault="00370C0A" w:rsidP="00370C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A3804">
        <w:rPr>
          <w:rFonts w:ascii="TH SarabunIT๙" w:hAnsi="TH SarabunIT๙" w:cs="TH SarabunIT๙"/>
          <w:spacing w:val="2"/>
          <w:sz w:val="32"/>
          <w:szCs w:val="32"/>
          <w:cs/>
        </w:rPr>
        <w:t>ด้านศาสนา</w:t>
      </w:r>
      <w:r w:rsidRPr="009745AD">
        <w:rPr>
          <w:rFonts w:ascii="TH SarabunIT๙" w:hAnsi="TH SarabunIT๙" w:cs="TH SarabunIT๙"/>
          <w:sz w:val="32"/>
          <w:szCs w:val="32"/>
          <w:cs/>
        </w:rPr>
        <w:t xml:space="preserve">  ศิลปะ และวัฒนธรรม</w:t>
      </w:r>
    </w:p>
    <w:p w:rsidR="00370C0A" w:rsidRDefault="00370C0A" w:rsidP="00370C0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45AD">
        <w:rPr>
          <w:rFonts w:ascii="TH SarabunIT๙" w:hAnsi="TH SarabunIT๙" w:cs="TH SarabunIT๙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5AD">
        <w:rPr>
          <w:rFonts w:ascii="TH SarabunIT๙" w:hAnsi="TH SarabunIT๙" w:cs="TH SarabunIT๙"/>
          <w:sz w:val="32"/>
          <w:szCs w:val="32"/>
          <w:cs/>
        </w:rPr>
        <w:t>สร้างความเข้มแข็งของประเทศไทยรองรับประชาคมอาเซียนด้านสังคมและวัฒนธรรมและ</w:t>
      </w:r>
    </w:p>
    <w:p w:rsidR="00370C0A" w:rsidRDefault="00370C0A" w:rsidP="00370C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9745AD">
        <w:rPr>
          <w:rFonts w:ascii="TH SarabunIT๙" w:hAnsi="TH SarabunIT๙" w:cs="TH SarabunIT๙"/>
          <w:sz w:val="32"/>
          <w:szCs w:val="32"/>
          <w:cs/>
        </w:rPr>
        <w:t>ศักยภาพไทยสู่สากล</w:t>
      </w:r>
    </w:p>
    <w:p w:rsidR="00370C0A" w:rsidRPr="009745AD" w:rsidRDefault="00370C0A" w:rsidP="00370C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0C0A" w:rsidRPr="004A3804" w:rsidRDefault="00370C0A" w:rsidP="00370C0A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</w:t>
      </w:r>
      <w:r w:rsidRPr="002E2A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กลุ่มจังหวัดอันดามั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9745AD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</w:p>
    <w:p w:rsidR="00370C0A" w:rsidRPr="009745AD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พัฒนาคุณภาพด้านการท่องเที่ยวให้มีมาตรฐานอย่างยั่งยืน</w:t>
      </w:r>
    </w:p>
    <w:p w:rsidR="00370C0A" w:rsidRPr="009745AD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9745AD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การพัฒนาระบบและสร้างมูลค่าเพิ่มให้สินค้าภาคเกษตร ประมงและปศุสัตว์ที่มีศักยภาพในพื้นที่ เพื่อให้ชุมชนเกิดความเข้มแข็งอย่างยั่งยืน</w:t>
      </w:r>
    </w:p>
    <w:p w:rsidR="00370C0A" w:rsidRDefault="00370C0A" w:rsidP="00370C0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๓. พัฒนาศักยภาพบุคลากรและเสริมสร้างความเข้มแข็งของชุมชน ในการบริการด้านการ</w:t>
      </w:r>
    </w:p>
    <w:p w:rsidR="00370C0A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5AD">
        <w:rPr>
          <w:rFonts w:ascii="TH SarabunIT๙" w:eastAsia="Times New Roman" w:hAnsi="TH SarabunIT๙" w:cs="TH SarabunIT๙"/>
          <w:sz w:val="32"/>
          <w:szCs w:val="32"/>
          <w:cs/>
        </w:rPr>
        <w:t>ท่องเที่ยว</w:t>
      </w:r>
    </w:p>
    <w:p w:rsidR="00370C0A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70C0A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28DE" w:rsidRDefault="001928DE" w:rsidP="001928D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๑๐-</w:t>
      </w:r>
    </w:p>
    <w:p w:rsidR="00370C0A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70C0A" w:rsidRPr="002A08D2" w:rsidRDefault="00370C0A" w:rsidP="00370C0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9745A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</w:t>
      </w:r>
      <w:r w:rsidRPr="001B6A3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จังหวัดตรัง</w:t>
      </w:r>
    </w:p>
    <w:p w:rsidR="00370C0A" w:rsidRPr="000C4E9B" w:rsidRDefault="00370C0A" w:rsidP="00370C0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C4E9B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สร้างฐานเศรษฐกิจของจังหวัดด้านเกษตรกรรมและอุตสาหกรรมที่มั่นคงและยั่งยืน</w:t>
      </w:r>
    </w:p>
    <w:p w:rsidR="00370C0A" w:rsidRDefault="00370C0A" w:rsidP="00370C0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ส่งเสริมและพัฒนาการท่องเที่ยวเชิงนิเวศน์ให้มีคุณภาพเพื่อสร้างรายได้ให้เติบโตอย่าง</w:t>
      </w:r>
    </w:p>
    <w:p w:rsidR="00370C0A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ต่อเนื่อง</w:t>
      </w:r>
    </w:p>
    <w:p w:rsidR="00370C0A" w:rsidRDefault="00370C0A" w:rsidP="00370C0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เสริมสร้างความมั่นคงทางสังคมพัฒนาคุณภาพชีวิตและการศึกษาเรียนรู้อย่างมีคุณภาพ</w:t>
      </w:r>
    </w:p>
    <w:p w:rsidR="00370C0A" w:rsidRDefault="00370C0A" w:rsidP="00370C0A">
      <w:pPr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บริหารจัดการทรัพยากรธรรมชาติและสิ่งแวดล้อมอย่างเหมาะสมกับชุมชน/พื้นที่ และมี</w:t>
      </w:r>
    </w:p>
    <w:p w:rsidR="00370C0A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ความยั่งยืน</w:t>
      </w:r>
    </w:p>
    <w:p w:rsidR="00370C0A" w:rsidRPr="000C4E9B" w:rsidRDefault="00370C0A" w:rsidP="00370C0A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</w:p>
    <w:p w:rsidR="00370C0A" w:rsidRDefault="00370C0A" w:rsidP="00370C0A">
      <w:pPr>
        <w:spacing w:before="120" w:after="12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9745A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2E2AF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สำนักงานวัฒนธรรมจังหวัดตรัง</w:t>
      </w:r>
    </w:p>
    <w:p w:rsidR="00370C0A" w:rsidRPr="002A08D2" w:rsidRDefault="00370C0A" w:rsidP="00370C0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pacing w:val="6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1. </w:t>
      </w:r>
      <w:r w:rsidRPr="002A08D2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เสริมสร้างภูมิคุ้มกันทางสังคม อนุรักษ์ สืบสานเอกลักษณ์ </w:t>
      </w:r>
      <w:proofErr w:type="spellStart"/>
      <w:r w:rsidRPr="002A08D2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อัต</w:t>
      </w:r>
      <w:proofErr w:type="spellEnd"/>
      <w:r w:rsidRPr="002A08D2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ลักษณ์ของท้องถิ่นและ</w:t>
      </w:r>
    </w:p>
    <w:p w:rsidR="00370C0A" w:rsidRPr="002A08D2" w:rsidRDefault="00370C0A" w:rsidP="00370C0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9745AD">
        <w:rPr>
          <w:rFonts w:ascii="TH SarabunIT๙" w:hAnsi="TH SarabunIT๙" w:cs="TH SarabunIT๙"/>
          <w:color w:val="000000"/>
          <w:sz w:val="32"/>
          <w:szCs w:val="32"/>
          <w:cs/>
        </w:rPr>
        <w:t>ความเป็นไทย</w:t>
      </w:r>
    </w:p>
    <w:p w:rsidR="00370C0A" w:rsidRDefault="00370C0A" w:rsidP="00370C0A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2. </w:t>
      </w:r>
      <w:r w:rsidRPr="008C551D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ส่งเสริม สนับสนุน ให้ความรู้ พัฒนา สินค้าและบริการทางวัฒนธรรมเพื่อสร้างมูลค่าเพิ่ม</w:t>
      </w:r>
      <w:r w:rsidRPr="008C551D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ทาง</w:t>
      </w:r>
    </w:p>
    <w:p w:rsidR="00370C0A" w:rsidRPr="008C551D" w:rsidRDefault="00370C0A" w:rsidP="00370C0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C551D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</w:t>
      </w:r>
    </w:p>
    <w:p w:rsidR="00370C0A" w:rsidRDefault="00370C0A" w:rsidP="00370C0A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745A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 สนับสนุนการท่องเที่ยวเชิงวัฒนธรรม ในการเข้าสู่ประชาคมอาเซียน</w:t>
      </w:r>
    </w:p>
    <w:p w:rsidR="00370C0A" w:rsidRDefault="00370C0A" w:rsidP="00370C0A">
      <w:pPr>
        <w:spacing w:after="0" w:line="240" w:lineRule="auto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</w:p>
    <w:p w:rsidR="00370C0A" w:rsidRPr="005E16D5" w:rsidRDefault="00370C0A" w:rsidP="00370C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70C0A" w:rsidRPr="00EA1987" w:rsidRDefault="00370C0A" w:rsidP="00370C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70C0A" w:rsidRPr="00EA1987" w:rsidRDefault="00370C0A" w:rsidP="00370C0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70C0A" w:rsidRDefault="00370C0A" w:rsidP="00370C0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Default="000A015E" w:rsidP="000A015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A015E" w:rsidRPr="007761EA" w:rsidRDefault="000A015E"/>
    <w:sectPr w:rsidR="000A015E" w:rsidRPr="007761EA" w:rsidSect="005D62EA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E82"/>
    <w:multiLevelType w:val="hybridMultilevel"/>
    <w:tmpl w:val="D682DB64"/>
    <w:lvl w:ilvl="0" w:tplc="9F8AD86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B6EB5"/>
    <w:multiLevelType w:val="hybridMultilevel"/>
    <w:tmpl w:val="879E5286"/>
    <w:lvl w:ilvl="0" w:tplc="39107E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EA"/>
    <w:rsid w:val="000763D9"/>
    <w:rsid w:val="000A015E"/>
    <w:rsid w:val="001116F7"/>
    <w:rsid w:val="001928DE"/>
    <w:rsid w:val="00196BE2"/>
    <w:rsid w:val="0020717F"/>
    <w:rsid w:val="00370C0A"/>
    <w:rsid w:val="003F6499"/>
    <w:rsid w:val="004F2D32"/>
    <w:rsid w:val="005D62EA"/>
    <w:rsid w:val="006E2CCD"/>
    <w:rsid w:val="00767B21"/>
    <w:rsid w:val="007761EA"/>
    <w:rsid w:val="00802229"/>
    <w:rsid w:val="00966E37"/>
    <w:rsid w:val="00B22A67"/>
    <w:rsid w:val="00BC7AD2"/>
    <w:rsid w:val="00D6409A"/>
    <w:rsid w:val="00D64B01"/>
    <w:rsid w:val="00ED05BB"/>
    <w:rsid w:val="00F6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E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1EA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E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61EA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2019-01-30T05:38:00Z</cp:lastPrinted>
  <dcterms:created xsi:type="dcterms:W3CDTF">2019-01-30T03:19:00Z</dcterms:created>
  <dcterms:modified xsi:type="dcterms:W3CDTF">2019-01-30T05:40:00Z</dcterms:modified>
</cp:coreProperties>
</file>