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C9" w:rsidRPr="00F84BA6" w:rsidRDefault="00EC5B45">
      <w:pPr>
        <w:rPr>
          <w:b/>
          <w:bCs/>
        </w:rPr>
      </w:pPr>
      <w:r w:rsidRPr="00F84BA6">
        <w:rPr>
          <w:rFonts w:hint="cs"/>
          <w:b/>
          <w:bCs/>
          <w:cs/>
        </w:rPr>
        <w:t>แบบฟอร์มที่ ๔ แผน</w:t>
      </w:r>
      <w:r w:rsidR="007F5F10">
        <w:rPr>
          <w:rFonts w:hint="cs"/>
          <w:b/>
          <w:bCs/>
          <w:cs/>
        </w:rPr>
        <w:t>แม่บทส่งเสริมคุณธรรมระดับกรม (สำนักงบประมาณ</w:t>
      </w:r>
      <w:r w:rsidR="000819D7">
        <w:rPr>
          <w:rFonts w:hint="cs"/>
          <w:b/>
          <w:bCs/>
          <w:cs/>
        </w:rPr>
        <w:t>)</w:t>
      </w:r>
    </w:p>
    <w:p w:rsidR="00EC5B45" w:rsidRDefault="00EC5B45">
      <w:r>
        <w:rPr>
          <w:rFonts w:hint="cs"/>
          <w:cs/>
        </w:rPr>
        <w:t>สภาพทั่วไปและข้อมูลพื้นฐาน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1560"/>
        <w:gridCol w:w="1174"/>
        <w:gridCol w:w="604"/>
        <w:gridCol w:w="4322"/>
      </w:tblGrid>
      <w:tr w:rsidR="00EC5B45" w:rsidTr="0067226A">
        <w:tc>
          <w:tcPr>
            <w:tcW w:w="1271" w:type="dxa"/>
          </w:tcPr>
          <w:p w:rsidR="00EC5B45" w:rsidRDefault="007F5F10">
            <w:r>
              <w:rPr>
                <w:rFonts w:hint="cs"/>
                <w:cs/>
              </w:rPr>
              <w:t>ชื่อกรม</w:t>
            </w:r>
          </w:p>
        </w:tc>
        <w:tc>
          <w:tcPr>
            <w:tcW w:w="1985" w:type="dxa"/>
            <w:gridSpan w:val="2"/>
            <w:tcBorders>
              <w:bottom w:val="dotted" w:sz="6" w:space="0" w:color="auto"/>
            </w:tcBorders>
          </w:tcPr>
          <w:p w:rsidR="00EC5B45" w:rsidRDefault="00EC5B45">
            <w:r>
              <w:rPr>
                <w:rFonts w:hint="cs"/>
                <w:cs/>
              </w:rPr>
              <w:t>สำนัก</w:t>
            </w:r>
            <w:r w:rsidR="0067226A" w:rsidRPr="0067226A">
              <w:rPr>
                <w:cs/>
              </w:rPr>
              <w:t>งบประมาณ</w:t>
            </w:r>
          </w:p>
        </w:tc>
        <w:tc>
          <w:tcPr>
            <w:tcW w:w="1174" w:type="dxa"/>
          </w:tcPr>
          <w:p w:rsidR="00EC5B45" w:rsidRDefault="00EC5B45">
            <w:r>
              <w:rPr>
                <w:rFonts w:hint="cs"/>
                <w:cs/>
              </w:rPr>
              <w:t>สถานที่ตั้ง</w:t>
            </w:r>
            <w:r w:rsidR="0067226A">
              <w:t xml:space="preserve">    </w:t>
            </w:r>
          </w:p>
        </w:tc>
        <w:tc>
          <w:tcPr>
            <w:tcW w:w="4926" w:type="dxa"/>
            <w:gridSpan w:val="2"/>
            <w:tcBorders>
              <w:bottom w:val="dotted" w:sz="4" w:space="0" w:color="auto"/>
            </w:tcBorders>
          </w:tcPr>
          <w:p w:rsidR="00EC5B45" w:rsidRDefault="0067226A" w:rsidP="0067226A">
            <w:pPr>
              <w:ind w:left="-143"/>
              <w:jc w:val="left"/>
            </w:pPr>
            <w:r>
              <w:rPr>
                <w:rFonts w:hint="cs"/>
                <w:cs/>
              </w:rPr>
              <w:t xml:space="preserve"> </w:t>
            </w:r>
            <w:r w:rsidR="007F5F10">
              <w:rPr>
                <w:cs/>
              </w:rPr>
              <w:t xml:space="preserve">ถนนพระรามที่ </w:t>
            </w:r>
            <w:r w:rsidR="007F5F10">
              <w:rPr>
                <w:rFonts w:hint="cs"/>
                <w:cs/>
              </w:rPr>
              <w:t>๖</w:t>
            </w:r>
            <w:r w:rsidRPr="0067226A">
              <w:rPr>
                <w:cs/>
              </w:rPr>
              <w:t xml:space="preserve">  แขวงสามเส</w:t>
            </w:r>
            <w:r>
              <w:rPr>
                <w:cs/>
              </w:rPr>
              <w:t>นใน เขตพญาไท กรุงเทพฯ</w:t>
            </w:r>
          </w:p>
        </w:tc>
      </w:tr>
      <w:tr w:rsidR="00EC5B45" w:rsidTr="0067226A">
        <w:tc>
          <w:tcPr>
            <w:tcW w:w="1696" w:type="dxa"/>
            <w:gridSpan w:val="2"/>
          </w:tcPr>
          <w:p w:rsidR="00EC5B45" w:rsidRDefault="00EC5B45">
            <w:r>
              <w:rPr>
                <w:rFonts w:hint="cs"/>
                <w:cs/>
              </w:rPr>
              <w:t>ชื่อผู้ประสานงาน</w:t>
            </w:r>
          </w:p>
        </w:tc>
        <w:tc>
          <w:tcPr>
            <w:tcW w:w="2734" w:type="dxa"/>
            <w:gridSpan w:val="2"/>
            <w:tcBorders>
              <w:bottom w:val="dotted" w:sz="6" w:space="0" w:color="auto"/>
            </w:tcBorders>
          </w:tcPr>
          <w:p w:rsidR="00EC5B45" w:rsidRDefault="00EC5B45" w:rsidP="00A00B8C">
            <w:r>
              <w:rPr>
                <w:rFonts w:hint="cs"/>
                <w:cs/>
              </w:rPr>
              <w:t>นา</w:t>
            </w:r>
            <w:r w:rsidR="007F5F10">
              <w:rPr>
                <w:rFonts w:hint="cs"/>
                <w:cs/>
              </w:rPr>
              <w:t>งสาวพรชนก</w:t>
            </w:r>
            <w:r>
              <w:rPr>
                <w:rFonts w:hint="cs"/>
                <w:cs/>
              </w:rPr>
              <w:t xml:space="preserve"> </w:t>
            </w:r>
            <w:r w:rsidR="007F5F10">
              <w:rPr>
                <w:rFonts w:hint="cs"/>
                <w:cs/>
              </w:rPr>
              <w:t xml:space="preserve"> พินิจปริญญา</w:t>
            </w:r>
          </w:p>
        </w:tc>
        <w:tc>
          <w:tcPr>
            <w:tcW w:w="604" w:type="dxa"/>
            <w:tcBorders>
              <w:top w:val="dotted" w:sz="4" w:space="0" w:color="auto"/>
            </w:tcBorders>
          </w:tcPr>
          <w:p w:rsidR="00EC5B45" w:rsidRDefault="00EC5B45" w:rsidP="0067226A">
            <w:r>
              <w:rPr>
                <w:rFonts w:hint="cs"/>
                <w:cs/>
              </w:rPr>
              <w:t>โทร</w:t>
            </w:r>
            <w:r>
              <w:rPr>
                <w:cs/>
              </w:rPr>
              <w:t>.</w:t>
            </w:r>
          </w:p>
        </w:tc>
        <w:tc>
          <w:tcPr>
            <w:tcW w:w="4322" w:type="dxa"/>
            <w:tcBorders>
              <w:top w:val="dotted" w:sz="4" w:space="0" w:color="auto"/>
              <w:bottom w:val="dotted" w:sz="6" w:space="0" w:color="auto"/>
            </w:tcBorders>
          </w:tcPr>
          <w:p w:rsidR="00EC5B45" w:rsidRDefault="00EC5B45" w:rsidP="00A00B8C">
            <w:r>
              <w:rPr>
                <w:rFonts w:hint="cs"/>
                <w:cs/>
              </w:rPr>
              <w:t xml:space="preserve">๐ </w:t>
            </w:r>
            <w:r w:rsidR="00A00B8C">
              <w:rPr>
                <w:rFonts w:hint="cs"/>
                <w:cs/>
              </w:rPr>
              <w:t>๒๒๖๕</w:t>
            </w:r>
            <w:r>
              <w:rPr>
                <w:rFonts w:hint="cs"/>
                <w:cs/>
              </w:rPr>
              <w:t xml:space="preserve"> </w:t>
            </w:r>
            <w:r w:rsidR="00A00B8C">
              <w:rPr>
                <w:rFonts w:hint="cs"/>
                <w:cs/>
              </w:rPr>
              <w:t>๒๒</w:t>
            </w:r>
            <w:r w:rsidR="007F5F10">
              <w:rPr>
                <w:rFonts w:hint="cs"/>
                <w:cs/>
              </w:rPr>
              <w:t>๓๙ หรือ ๐๙</w:t>
            </w:r>
            <w:r>
              <w:rPr>
                <w:rFonts w:hint="cs"/>
                <w:cs/>
              </w:rPr>
              <w:t xml:space="preserve"> </w:t>
            </w:r>
            <w:r w:rsidR="007F5F10">
              <w:rPr>
                <w:rFonts w:hint="cs"/>
                <w:cs/>
              </w:rPr>
              <w:t>๕๕๖๙</w:t>
            </w:r>
            <w:r>
              <w:rPr>
                <w:rFonts w:hint="cs"/>
                <w:cs/>
              </w:rPr>
              <w:t xml:space="preserve"> </w:t>
            </w:r>
            <w:r w:rsidR="007F5F10">
              <w:rPr>
                <w:rFonts w:hint="cs"/>
                <w:cs/>
              </w:rPr>
              <w:t>๓๗๓๗</w:t>
            </w:r>
          </w:p>
        </w:tc>
      </w:tr>
    </w:tbl>
    <w:p w:rsidR="00EC5B45" w:rsidRDefault="00EC5B45">
      <w:r>
        <w:rPr>
          <w:rFonts w:hint="cs"/>
          <w:cs/>
        </w:rPr>
        <w:t>ข้อมูลพื้นฐาน</w:t>
      </w:r>
      <w:r w:rsidR="005D01CC">
        <w:rPr>
          <w:rFonts w:hint="cs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984"/>
        <w:gridCol w:w="1985"/>
      </w:tblGrid>
      <w:tr w:rsidR="00A10683" w:rsidRPr="00A10683" w:rsidTr="00A10683"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A10683" w:rsidRPr="00A10683" w:rsidRDefault="00A10683" w:rsidP="00A10683">
            <w:pPr>
              <w:jc w:val="center"/>
              <w:rPr>
                <w:sz w:val="28"/>
                <w:szCs w:val="28"/>
              </w:rPr>
            </w:pPr>
            <w:r w:rsidRPr="00A10683">
              <w:rPr>
                <w:rFonts w:hint="cs"/>
                <w:sz w:val="28"/>
                <w:szCs w:val="28"/>
                <w:cs/>
              </w:rPr>
              <w:t>ชื่อหน่วยงานในสังกัด</w:t>
            </w:r>
          </w:p>
        </w:tc>
        <w:tc>
          <w:tcPr>
            <w:tcW w:w="1984" w:type="dxa"/>
            <w:vAlign w:val="center"/>
          </w:tcPr>
          <w:p w:rsidR="00A10683" w:rsidRPr="00A10683" w:rsidRDefault="00A10683" w:rsidP="00A10683">
            <w:pPr>
              <w:jc w:val="center"/>
              <w:rPr>
                <w:sz w:val="28"/>
                <w:szCs w:val="28"/>
              </w:rPr>
            </w:pPr>
            <w:r w:rsidRPr="00A10683">
              <w:rPr>
                <w:rFonts w:hint="cs"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1984" w:type="dxa"/>
            <w:vAlign w:val="center"/>
          </w:tcPr>
          <w:p w:rsidR="00A10683" w:rsidRPr="00A10683" w:rsidRDefault="00A10683" w:rsidP="00A10683">
            <w:pPr>
              <w:jc w:val="center"/>
              <w:rPr>
                <w:sz w:val="28"/>
                <w:szCs w:val="28"/>
              </w:rPr>
            </w:pPr>
            <w:r w:rsidRPr="00A10683">
              <w:rPr>
                <w:rFonts w:hint="cs"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985" w:type="dxa"/>
            <w:vAlign w:val="center"/>
          </w:tcPr>
          <w:p w:rsidR="00A10683" w:rsidRPr="00A10683" w:rsidRDefault="00A10683" w:rsidP="00A10683">
            <w:pPr>
              <w:jc w:val="center"/>
              <w:rPr>
                <w:sz w:val="28"/>
                <w:szCs w:val="28"/>
              </w:rPr>
            </w:pPr>
            <w:r w:rsidRPr="00A10683">
              <w:rPr>
                <w:rFonts w:hint="cs"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A10683" w:rsidTr="00A10683">
        <w:tc>
          <w:tcPr>
            <w:tcW w:w="562" w:type="dxa"/>
            <w:tcBorders>
              <w:right w:val="nil"/>
            </w:tcBorders>
          </w:tcPr>
          <w:p w:rsidR="00A10683" w:rsidRPr="00A10683" w:rsidRDefault="005D01CC" w:rsidP="00A106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2552" w:type="dxa"/>
            <w:tcBorders>
              <w:left w:val="nil"/>
            </w:tcBorders>
          </w:tcPr>
          <w:p w:rsidR="00A10683" w:rsidRPr="00A10683" w:rsidRDefault="00A10683" w:rsidP="00A10683">
            <w:pPr>
              <w:rPr>
                <w:sz w:val="24"/>
                <w:szCs w:val="24"/>
              </w:rPr>
            </w:pPr>
            <w:r w:rsidRPr="00A10683">
              <w:rPr>
                <w:sz w:val="24"/>
                <w:szCs w:val="24"/>
                <w:cs/>
              </w:rPr>
              <w:t>สำนักงบประมาณ</w:t>
            </w:r>
          </w:p>
        </w:tc>
        <w:tc>
          <w:tcPr>
            <w:tcW w:w="1984" w:type="dxa"/>
          </w:tcPr>
          <w:p w:rsidR="00A10683" w:rsidRPr="00004DE1" w:rsidRDefault="004C1A48" w:rsidP="00AB26EA">
            <w:pPr>
              <w:jc w:val="center"/>
              <w:rPr>
                <w:b/>
                <w:bCs/>
                <w:sz w:val="28"/>
                <w:szCs w:val="28"/>
              </w:rPr>
            </w:pPr>
            <w:r w:rsidRPr="00004DE1">
              <w:rPr>
                <w:rFonts w:hint="cs"/>
                <w:b/>
                <w:bCs/>
                <w:sz w:val="28"/>
                <w:szCs w:val="28"/>
                <w:cs/>
              </w:rPr>
              <w:t>๑,๐๒๐</w:t>
            </w:r>
          </w:p>
        </w:tc>
        <w:tc>
          <w:tcPr>
            <w:tcW w:w="1984" w:type="dxa"/>
          </w:tcPr>
          <w:p w:rsidR="00A10683" w:rsidRPr="00AB26EA" w:rsidRDefault="00A10683" w:rsidP="00AB26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10683" w:rsidRPr="00AB26EA" w:rsidRDefault="00A10683" w:rsidP="00AB26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0683" w:rsidRDefault="00A10683">
      <w:r>
        <w:rPr>
          <w:rFonts w:hint="cs"/>
          <w:cs/>
        </w:rPr>
        <w:t>สถานภาพด้านการส่งเสริมคุณธรรมของกระทรวง</w:t>
      </w:r>
    </w:p>
    <w:tbl>
      <w:tblPr>
        <w:tblStyle w:val="TableGrid"/>
        <w:tblW w:w="903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4188"/>
        <w:gridCol w:w="412"/>
        <w:gridCol w:w="4027"/>
      </w:tblGrid>
      <w:tr w:rsidR="00A10683" w:rsidRPr="005152F0" w:rsidTr="0004193E"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683" w:rsidRPr="005152F0" w:rsidRDefault="00A10683" w:rsidP="00954015">
            <w:pPr>
              <w:jc w:val="center"/>
              <w:rPr>
                <w:b/>
                <w:bCs/>
                <w:sz w:val="36"/>
                <w:szCs w:val="36"/>
              </w:rPr>
            </w:pPr>
            <w:r w:rsidRPr="005152F0">
              <w:rPr>
                <w:b/>
                <w:bCs/>
                <w:sz w:val="36"/>
                <w:szCs w:val="36"/>
                <w:cs/>
              </w:rPr>
              <w:t>จุดแข็ง</w:t>
            </w:r>
            <w:r>
              <w:rPr>
                <w:b/>
                <w:bCs/>
                <w:sz w:val="36"/>
                <w:szCs w:val="36"/>
                <w:cs/>
              </w:rPr>
              <w:t xml:space="preserve"> </w:t>
            </w:r>
            <w:r w:rsidRPr="005152F0">
              <w:rPr>
                <w:b/>
                <w:bCs/>
                <w:sz w:val="36"/>
                <w:szCs w:val="36"/>
                <w:cs/>
              </w:rPr>
              <w:t>(</w:t>
            </w:r>
            <w:r w:rsidRPr="005152F0">
              <w:rPr>
                <w:b/>
                <w:bCs/>
                <w:sz w:val="36"/>
                <w:szCs w:val="36"/>
              </w:rPr>
              <w:t>S</w:t>
            </w:r>
            <w:r w:rsidRPr="005152F0">
              <w:rPr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683" w:rsidRPr="005152F0" w:rsidRDefault="00A10683" w:rsidP="00954015">
            <w:pPr>
              <w:jc w:val="center"/>
              <w:rPr>
                <w:b/>
                <w:bCs/>
                <w:sz w:val="36"/>
                <w:szCs w:val="36"/>
              </w:rPr>
            </w:pPr>
            <w:r w:rsidRPr="005152F0">
              <w:rPr>
                <w:b/>
                <w:bCs/>
                <w:sz w:val="36"/>
                <w:szCs w:val="36"/>
                <w:cs/>
              </w:rPr>
              <w:t>จุดอ่อน (</w:t>
            </w:r>
            <w:r w:rsidRPr="005152F0">
              <w:rPr>
                <w:b/>
                <w:bCs/>
                <w:sz w:val="36"/>
                <w:szCs w:val="36"/>
              </w:rPr>
              <w:t>W</w:t>
            </w:r>
            <w:r w:rsidRPr="005152F0">
              <w:rPr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A10683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A10683" w:rsidRPr="00C903EA" w:rsidRDefault="00A10683" w:rsidP="00954015">
            <w:r w:rsidRPr="00C903EA">
              <w:rPr>
                <w:cs/>
              </w:rPr>
              <w:t>๑.</w:t>
            </w:r>
          </w:p>
        </w:tc>
        <w:tc>
          <w:tcPr>
            <w:tcW w:w="4188" w:type="dxa"/>
            <w:tcBorders>
              <w:bottom w:val="dotted" w:sz="8" w:space="0" w:color="auto"/>
              <w:right w:val="single" w:sz="4" w:space="0" w:color="auto"/>
            </w:tcBorders>
          </w:tcPr>
          <w:p w:rsidR="00A10683" w:rsidRPr="00C903EA" w:rsidRDefault="00FE59FC" w:rsidP="00954015">
            <w:r>
              <w:rPr>
                <w:rFonts w:hint="cs"/>
                <w:cs/>
              </w:rPr>
              <w:t>สำนักงบประมาณ มีหน่วยงานที่รับผิดชอบ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A10683" w:rsidRPr="00C903EA" w:rsidRDefault="00A10683" w:rsidP="00954015">
            <w:r w:rsidRPr="00C903EA">
              <w:rPr>
                <w:cs/>
              </w:rPr>
              <w:t>๑.</w:t>
            </w:r>
          </w:p>
        </w:tc>
        <w:tc>
          <w:tcPr>
            <w:tcW w:w="4027" w:type="dxa"/>
            <w:tcBorders>
              <w:bottom w:val="dotted" w:sz="8" w:space="0" w:color="auto"/>
              <w:right w:val="single" w:sz="4" w:space="0" w:color="auto"/>
            </w:tcBorders>
          </w:tcPr>
          <w:p w:rsidR="00A10683" w:rsidRPr="00C903EA" w:rsidRDefault="008331AF" w:rsidP="00954015">
            <w:r>
              <w:rPr>
                <w:rFonts w:hint="cs"/>
                <w:cs/>
              </w:rPr>
              <w:t>การบริหารทรัพยากรบุคคลและการพัฒนา</w:t>
            </w:r>
          </w:p>
        </w:tc>
      </w:tr>
      <w:tr w:rsidR="00A10683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A10683" w:rsidRPr="00C903EA" w:rsidRDefault="00A10683" w:rsidP="00954015"/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A10683" w:rsidRPr="00C903EA" w:rsidRDefault="00FE59FC" w:rsidP="00954015">
            <w:r>
              <w:rPr>
                <w:rFonts w:hint="cs"/>
                <w:cs/>
              </w:rPr>
              <w:t xml:space="preserve">เรื่องการดูแล ส่งเสริมคุณธรรมโดยตรง 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A10683" w:rsidRPr="00C903EA" w:rsidRDefault="00A10683" w:rsidP="00954015"/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A10683" w:rsidRPr="00C903EA" w:rsidRDefault="0004193E" w:rsidP="003C090F">
            <w:r>
              <w:rPr>
                <w:rFonts w:hint="cs"/>
                <w:cs/>
              </w:rPr>
              <w:t>บุคลากรยังไม่เหมาะสม</w:t>
            </w:r>
            <w:r w:rsidR="003C090F">
              <w:rPr>
                <w:rFonts w:hint="cs"/>
                <w:cs/>
              </w:rPr>
              <w:t>และเพียงพอกับ</w:t>
            </w:r>
          </w:p>
        </w:tc>
      </w:tr>
      <w:tr w:rsidR="00A10683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A10683" w:rsidRDefault="00A10683" w:rsidP="00954015"/>
          <w:p w:rsidR="00A93E64" w:rsidRPr="00C903EA" w:rsidRDefault="00A93E64" w:rsidP="00954015">
            <w:pPr>
              <w:rPr>
                <w:cs/>
              </w:rPr>
            </w:pPr>
            <w:r>
              <w:rPr>
                <w:rFonts w:hint="cs"/>
                <w:cs/>
              </w:rPr>
              <w:t>๒.</w:t>
            </w: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A10683" w:rsidRDefault="00FE59FC" w:rsidP="00954015">
            <w:r>
              <w:rPr>
                <w:rFonts w:hint="cs"/>
                <w:cs/>
              </w:rPr>
              <w:t>(กลุ่มงานคุ้มครองจริยธรรม ภายใต้ ศปท.)</w:t>
            </w:r>
          </w:p>
          <w:p w:rsidR="00F76B6B" w:rsidRPr="00C903EA" w:rsidRDefault="00F76B6B" w:rsidP="00954015">
            <w:pPr>
              <w:rPr>
                <w:cs/>
              </w:rPr>
            </w:pPr>
            <w:r>
              <w:rPr>
                <w:rFonts w:hint="cs"/>
                <w:cs/>
              </w:rPr>
              <w:t>มีค</w:t>
            </w:r>
            <w:r w:rsidR="00A93E64">
              <w:rPr>
                <w:rFonts w:hint="cs"/>
                <w:cs/>
              </w:rPr>
              <w:t>ณะกรรมการจริยธรรมประจำสำนัก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A10683" w:rsidRDefault="00A10683" w:rsidP="00954015"/>
          <w:p w:rsidR="0004193E" w:rsidRPr="00C903EA" w:rsidRDefault="0004193E" w:rsidP="00954015">
            <w:pPr>
              <w:rPr>
                <w:cs/>
              </w:rPr>
            </w:pPr>
            <w:r>
              <w:rPr>
                <w:rFonts w:hint="cs"/>
                <w:cs/>
              </w:rPr>
              <w:t>๒.</w:t>
            </w: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8331AF" w:rsidRDefault="0004193E" w:rsidP="00954015">
            <w:r>
              <w:rPr>
                <w:rFonts w:hint="cs"/>
                <w:cs/>
              </w:rPr>
              <w:t>สภาพการณ์</w:t>
            </w:r>
          </w:p>
          <w:p w:rsidR="008331AF" w:rsidRPr="00C903EA" w:rsidRDefault="003C090F" w:rsidP="00954015">
            <w:r w:rsidRPr="003C090F">
              <w:rPr>
                <w:rFonts w:hint="cs"/>
                <w:cs/>
              </w:rPr>
              <w:t>เนื่องจากภาระงานที่เพิ่มมากขึ้น จึงทำให้ชีวิต</w:t>
            </w:r>
          </w:p>
        </w:tc>
      </w:tr>
      <w:tr w:rsidR="00A10683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A10683" w:rsidRPr="00C903EA" w:rsidRDefault="00A10683" w:rsidP="00954015"/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537262" w:rsidRPr="00C903EA" w:rsidRDefault="0004193E" w:rsidP="00954015">
            <w:pPr>
              <w:rPr>
                <w:cs/>
              </w:rPr>
            </w:pPr>
            <w:r>
              <w:rPr>
                <w:rFonts w:hint="cs"/>
                <w:cs/>
              </w:rPr>
              <w:t>งบ</w:t>
            </w:r>
            <w:r w:rsidR="00A93E64" w:rsidRPr="00A93E64">
              <w:rPr>
                <w:rFonts w:hint="cs"/>
                <w:cs/>
              </w:rPr>
              <w:t>ประมาณ</w:t>
            </w:r>
            <w:r w:rsidR="00A93E64" w:rsidRPr="00A93E64">
              <w:t xml:space="preserve"> </w:t>
            </w:r>
            <w:r w:rsidR="00A93E64" w:rsidRPr="00A93E64">
              <w:rPr>
                <w:rFonts w:hint="cs"/>
                <w:cs/>
              </w:rPr>
              <w:t>และมีการจัดประชุม</w:t>
            </w:r>
            <w:r w:rsidR="00537262">
              <w:rPr>
                <w:rFonts w:hint="cs"/>
                <w:cs/>
              </w:rPr>
              <w:t>เป็นประจำทุก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A10683" w:rsidRPr="00C903EA" w:rsidRDefault="00A10683" w:rsidP="00954015"/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A10683" w:rsidRPr="00C903EA" w:rsidRDefault="003C090F" w:rsidP="00954015">
            <w:r w:rsidRPr="003C090F">
              <w:rPr>
                <w:rFonts w:hint="cs"/>
                <w:cs/>
              </w:rPr>
              <w:t>ส่วนตัวและชีวิตการทำงานของบุคลากรสำนัก</w:t>
            </w:r>
          </w:p>
        </w:tc>
      </w:tr>
      <w:tr w:rsidR="00E82ADB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E82ADB" w:rsidRPr="00C903EA" w:rsidRDefault="00537262" w:rsidP="00CF04DD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เดือนเพื่อขับเคลื่อน</w:t>
            </w:r>
            <w:r w:rsidR="00CF04DD">
              <w:rPr>
                <w:rFonts w:hint="cs"/>
                <w:cs/>
              </w:rPr>
              <w:t xml:space="preserve"> รวมทั้งจัดทำและกำกับการ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E82ADB" w:rsidRPr="003C090F" w:rsidRDefault="003C090F" w:rsidP="00E82ADB">
            <w:pPr>
              <w:rPr>
                <w:cs/>
              </w:rPr>
            </w:pPr>
            <w:r w:rsidRPr="003C090F">
              <w:rPr>
                <w:rFonts w:hint="cs"/>
                <w:cs/>
              </w:rPr>
              <w:t>งบประมาณขาดความสมดุล (</w:t>
            </w:r>
            <w:r w:rsidRPr="003C090F">
              <w:t>Work life</w:t>
            </w:r>
          </w:p>
        </w:tc>
      </w:tr>
      <w:tr w:rsidR="00E82ADB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E82ADB" w:rsidRDefault="00E82ADB" w:rsidP="00E82ADB"/>
          <w:p w:rsidR="00537262" w:rsidRDefault="00537262" w:rsidP="00E82ADB"/>
          <w:p w:rsidR="00537262" w:rsidRPr="00C903EA" w:rsidRDefault="00537262" w:rsidP="00E82ADB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๓.</w:t>
            </w: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CF04DD" w:rsidRDefault="00CF04DD" w:rsidP="00E82ADB">
            <w:pPr>
              <w:rPr>
                <w:rFonts w:hint="cs"/>
              </w:rPr>
            </w:pPr>
            <w:r>
              <w:rPr>
                <w:rFonts w:hint="cs"/>
                <w:cs/>
              </w:rPr>
              <w:t>ดำเนินการให้เป็นไปตามแผนปฏิบัติการส่งเสริม</w:t>
            </w:r>
          </w:p>
          <w:p w:rsidR="00CF04DD" w:rsidRDefault="00CF04DD" w:rsidP="00E82ADB">
            <w:pPr>
              <w:rPr>
                <w:rFonts w:hint="cs"/>
              </w:rPr>
            </w:pPr>
            <w:r>
              <w:rPr>
                <w:rFonts w:hint="cs"/>
                <w:cs/>
              </w:rPr>
              <w:t>คุณธรรมจริยธรรมของสำนักงบประมาณ</w:t>
            </w:r>
          </w:p>
          <w:p w:rsidR="00537262" w:rsidRPr="00C903EA" w:rsidRDefault="00537262" w:rsidP="00E82ADB">
            <w:r w:rsidRPr="00537262">
              <w:rPr>
                <w:rFonts w:hint="cs"/>
                <w:cs/>
              </w:rPr>
              <w:t>มีแผนยุทธศาสตร์ระดับกรมที่ชัดเจน และ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E82ADB" w:rsidRPr="00C903EA" w:rsidRDefault="003C090F" w:rsidP="00E82ADB">
            <w:r w:rsidRPr="003C090F">
              <w:t>balance</w:t>
            </w:r>
            <w:r w:rsidRPr="003C090F">
              <w:rPr>
                <w:rFonts w:hint="cs"/>
                <w:cs/>
              </w:rPr>
              <w:t>)</w:t>
            </w:r>
          </w:p>
        </w:tc>
      </w:tr>
      <w:tr w:rsidR="00E82ADB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537262" w:rsidRPr="00C903EA" w:rsidRDefault="00537262" w:rsidP="00E82ADB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E82ADB" w:rsidRPr="00C903EA" w:rsidRDefault="003F45DA" w:rsidP="00E82ADB">
            <w:r>
              <w:rPr>
                <w:rFonts w:hint="cs"/>
                <w:cs/>
              </w:rPr>
              <w:t>เชื่อมโยงกับยุทธศาสตร์</w:t>
            </w:r>
            <w:r w:rsidR="00F76B6B">
              <w:rPr>
                <w:rFonts w:hint="cs"/>
                <w:cs/>
              </w:rPr>
              <w:t>ของสำนักนายกรัฐมนตรี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E82ADB" w:rsidRPr="00C903EA" w:rsidRDefault="00E82ADB" w:rsidP="00E82ADB"/>
        </w:tc>
      </w:tr>
      <w:tr w:rsidR="00E82ADB" w:rsidRPr="00C903EA" w:rsidTr="0004193E"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:rsidR="00E82ADB" w:rsidRPr="00C903EA" w:rsidRDefault="00E82ADB" w:rsidP="00E82ADB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E82ADB" w:rsidRDefault="00F76B6B" w:rsidP="00E82ADB">
            <w:r>
              <w:rPr>
                <w:rFonts w:hint="cs"/>
                <w:cs/>
              </w:rPr>
              <w:t>รวมทั้งมีการถ่ายทอดลงสู่หน่วยงานภายในและ</w:t>
            </w:r>
            <w:r w:rsidR="008331AF">
              <w:rPr>
                <w:rFonts w:hint="cs"/>
                <w:cs/>
              </w:rPr>
              <w:t>ใน</w:t>
            </w:r>
            <w:r>
              <w:rPr>
                <w:rFonts w:hint="cs"/>
                <w:cs/>
              </w:rPr>
              <w:t>ระดับบุคคล</w:t>
            </w:r>
          </w:p>
          <w:p w:rsidR="003F45DA" w:rsidRPr="00C903EA" w:rsidRDefault="003F45DA" w:rsidP="00E82ADB"/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:rsidR="00E82ADB" w:rsidRPr="00C903EA" w:rsidRDefault="00E82ADB" w:rsidP="00E82ADB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E82ADB" w:rsidRPr="00C903EA" w:rsidRDefault="00E82ADB" w:rsidP="00E82ADB"/>
        </w:tc>
      </w:tr>
      <w:tr w:rsidR="00E82ADB" w:rsidRPr="005152F0" w:rsidTr="0004193E"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ADB" w:rsidRPr="005152F0" w:rsidRDefault="00E82ADB" w:rsidP="00E82ADB">
            <w:pPr>
              <w:jc w:val="center"/>
              <w:rPr>
                <w:b/>
                <w:bCs/>
                <w:sz w:val="36"/>
                <w:szCs w:val="36"/>
              </w:rPr>
            </w:pPr>
            <w:r w:rsidRPr="005152F0">
              <w:rPr>
                <w:b/>
                <w:bCs/>
                <w:sz w:val="36"/>
                <w:szCs w:val="36"/>
                <w:cs/>
              </w:rPr>
              <w:t>โอกาส (</w:t>
            </w:r>
            <w:r w:rsidRPr="005152F0">
              <w:rPr>
                <w:b/>
                <w:bCs/>
                <w:sz w:val="36"/>
                <w:szCs w:val="36"/>
              </w:rPr>
              <w:t>O</w:t>
            </w:r>
            <w:r w:rsidRPr="005152F0">
              <w:rPr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ADB" w:rsidRPr="005152F0" w:rsidRDefault="00CC0B4C" w:rsidP="00E82AD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ข้อจำกัด</w:t>
            </w:r>
            <w:r w:rsidR="00E82ADB" w:rsidRPr="005152F0">
              <w:rPr>
                <w:b/>
                <w:bCs/>
                <w:sz w:val="36"/>
                <w:szCs w:val="36"/>
                <w:cs/>
              </w:rPr>
              <w:t xml:space="preserve"> (</w:t>
            </w:r>
            <w:r w:rsidR="00E82ADB" w:rsidRPr="005152F0">
              <w:rPr>
                <w:b/>
                <w:bCs/>
                <w:sz w:val="36"/>
                <w:szCs w:val="36"/>
              </w:rPr>
              <w:t>T</w:t>
            </w:r>
            <w:r w:rsidR="00E82ADB" w:rsidRPr="005152F0">
              <w:rPr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E82ADB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>
            <w:r w:rsidRPr="00C903EA">
              <w:rPr>
                <w:cs/>
              </w:rPr>
              <w:t>๑.</w:t>
            </w:r>
          </w:p>
        </w:tc>
        <w:tc>
          <w:tcPr>
            <w:tcW w:w="4188" w:type="dxa"/>
            <w:tcBorders>
              <w:bottom w:val="dotted" w:sz="8" w:space="0" w:color="auto"/>
              <w:right w:val="single" w:sz="4" w:space="0" w:color="auto"/>
            </w:tcBorders>
          </w:tcPr>
          <w:p w:rsidR="00E82ADB" w:rsidRPr="00C903EA" w:rsidRDefault="00E82ADB" w:rsidP="00E82ADB">
            <w:r w:rsidRPr="00E82ADB">
              <w:rPr>
                <w:rFonts w:hint="cs"/>
                <w:cs/>
              </w:rPr>
              <w:t>มีเครือข่ายในการขับเคลื่อนนโยบายไปสู่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>
            <w:r w:rsidRPr="00C903EA">
              <w:rPr>
                <w:cs/>
              </w:rPr>
              <w:t>๑.</w:t>
            </w:r>
          </w:p>
        </w:tc>
        <w:tc>
          <w:tcPr>
            <w:tcW w:w="4027" w:type="dxa"/>
            <w:tcBorders>
              <w:bottom w:val="dotted" w:sz="8" w:space="0" w:color="auto"/>
              <w:right w:val="single" w:sz="4" w:space="0" w:color="auto"/>
            </w:tcBorders>
          </w:tcPr>
          <w:p w:rsidR="00E82ADB" w:rsidRPr="00C903EA" w:rsidRDefault="00F84BA6" w:rsidP="00E82ADB">
            <w:r w:rsidRPr="00E82ADB">
              <w:rPr>
                <w:rFonts w:hint="cs"/>
                <w:cs/>
              </w:rPr>
              <w:t>นโยบายในการดำเนินการส่งเสริมคุณธรรม</w:t>
            </w:r>
            <w:r>
              <w:rPr>
                <w:rFonts w:hint="cs"/>
                <w:cs/>
              </w:rPr>
              <w:t xml:space="preserve">           </w:t>
            </w:r>
          </w:p>
        </w:tc>
      </w:tr>
      <w:tr w:rsidR="00E82ADB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/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E82ADB" w:rsidRPr="00C903EA" w:rsidRDefault="00E82ADB" w:rsidP="00E82ADB">
            <w:r w:rsidRPr="00E82ADB">
              <w:rPr>
                <w:rFonts w:hint="cs"/>
                <w:cs/>
              </w:rPr>
              <w:t>การปฏิบัติ</w:t>
            </w:r>
          </w:p>
        </w:tc>
        <w:tc>
          <w:tcPr>
            <w:tcW w:w="412" w:type="dxa"/>
            <w:tcBorders>
              <w:left w:val="single" w:sz="4" w:space="0" w:color="auto"/>
            </w:tcBorders>
          </w:tcPr>
          <w:p w:rsidR="00E82ADB" w:rsidRPr="00C903EA" w:rsidRDefault="00E82ADB" w:rsidP="00E82ADB"/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E82ADB" w:rsidRPr="00F84BA6" w:rsidRDefault="00F84BA6" w:rsidP="00E82ADB">
            <w:pPr>
              <w:rPr>
                <w:spacing w:val="-4"/>
              </w:rPr>
            </w:pPr>
            <w:r w:rsidRPr="00F84BA6">
              <w:rPr>
                <w:rFonts w:hint="cs"/>
                <w:spacing w:val="-4"/>
                <w:cs/>
              </w:rPr>
              <w:t>ถูกกำหนดโดยหน่วยงานอื่น ทำให้การจัดเตรียม</w:t>
            </w:r>
          </w:p>
        </w:tc>
      </w:tr>
      <w:tr w:rsidR="00F84BA6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84BA6" w:rsidRPr="00C903EA" w:rsidRDefault="00F84BA6" w:rsidP="00F84BA6"/>
        </w:tc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84BA6" w:rsidRPr="00C903EA" w:rsidRDefault="00F84BA6" w:rsidP="00F84BA6">
            <w:r w:rsidRPr="00E82ADB">
              <w:rPr>
                <w:rFonts w:hint="cs"/>
                <w:cs/>
              </w:rPr>
              <w:t>ทรัพยากร</w:t>
            </w:r>
            <w:r>
              <w:rPr>
                <w:rFonts w:hint="cs"/>
                <w:cs/>
              </w:rPr>
              <w:t>/งบประมาณและ</w:t>
            </w:r>
            <w:r w:rsidRPr="00E82ADB">
              <w:rPr>
                <w:rFonts w:hint="cs"/>
                <w:cs/>
              </w:rPr>
              <w:t>บุคลากรที่</w:t>
            </w:r>
          </w:p>
        </w:tc>
      </w:tr>
      <w:tr w:rsidR="00F84BA6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/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84BA6" w:rsidRPr="00C903EA" w:rsidRDefault="00F84BA6" w:rsidP="00F84BA6"/>
        </w:tc>
        <w:tc>
          <w:tcPr>
            <w:tcW w:w="412" w:type="dxa"/>
            <w:tcBorders>
              <w:left w:val="single" w:sz="4" w:space="0" w:color="auto"/>
            </w:tcBorders>
          </w:tcPr>
          <w:p w:rsidR="00F84BA6" w:rsidRDefault="00F84BA6" w:rsidP="00F84BA6"/>
          <w:p w:rsidR="00FA5EE1" w:rsidRPr="00C903EA" w:rsidRDefault="00FA5EE1" w:rsidP="00F84BA6">
            <w:r>
              <w:rPr>
                <w:rFonts w:hint="cs"/>
                <w:cs/>
              </w:rPr>
              <w:t>๒.</w:t>
            </w: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A5EE1" w:rsidRDefault="00F84BA6" w:rsidP="00F84BA6">
            <w:r w:rsidRPr="00E82ADB">
              <w:rPr>
                <w:rFonts w:hint="cs"/>
                <w:cs/>
              </w:rPr>
              <w:t>รับผิดชอบ</w:t>
            </w:r>
            <w:r w:rsidR="008769BA">
              <w:rPr>
                <w:rFonts w:hint="cs"/>
                <w:cs/>
              </w:rPr>
              <w:t>มีจำนวนจำกัด</w:t>
            </w:r>
          </w:p>
          <w:p w:rsidR="008769BA" w:rsidRPr="00C903EA" w:rsidRDefault="008769BA" w:rsidP="00F84BA6">
            <w:r w:rsidRPr="008769BA">
              <w:rPr>
                <w:rFonts w:hint="cs"/>
                <w:cs/>
              </w:rPr>
              <w:t>การปลูกฝัง ค่านิยม เกี่ยวกับการเสริมสร้าง</w:t>
            </w:r>
          </w:p>
        </w:tc>
      </w:tr>
      <w:tr w:rsidR="00F84BA6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84BA6" w:rsidRPr="00C903EA" w:rsidRDefault="00F84BA6" w:rsidP="00F84BA6"/>
        </w:tc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/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A5EE1" w:rsidRPr="00C903EA" w:rsidRDefault="008769BA" w:rsidP="00F84BA6">
            <w:r w:rsidRPr="008769BA">
              <w:rPr>
                <w:rFonts w:hint="cs"/>
                <w:cs/>
              </w:rPr>
              <w:t>คุณธรรมจริยธรรม ยังไม่มีผลในทางปฏิบัติ</w:t>
            </w:r>
          </w:p>
        </w:tc>
      </w:tr>
      <w:tr w:rsidR="00F84BA6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84BA6" w:rsidRPr="00C903EA" w:rsidRDefault="00F84BA6" w:rsidP="00F84BA6"/>
        </w:tc>
        <w:tc>
          <w:tcPr>
            <w:tcW w:w="412" w:type="dxa"/>
            <w:tcBorders>
              <w:left w:val="single" w:sz="4" w:space="0" w:color="auto"/>
            </w:tcBorders>
          </w:tcPr>
          <w:p w:rsidR="00FA5EE1" w:rsidRPr="00C903EA" w:rsidRDefault="00FA5EE1" w:rsidP="00F84BA6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A5EE1" w:rsidRPr="00F84BA6" w:rsidRDefault="008769BA" w:rsidP="00F84BA6">
            <w:pPr>
              <w:rPr>
                <w:spacing w:val="-2"/>
              </w:rPr>
            </w:pPr>
            <w:r w:rsidRPr="008769BA">
              <w:rPr>
                <w:rFonts w:hint="cs"/>
                <w:spacing w:val="-2"/>
                <w:cs/>
              </w:rPr>
              <w:t>อย่างชัดเจน</w:t>
            </w:r>
          </w:p>
        </w:tc>
      </w:tr>
      <w:tr w:rsidR="00F84BA6" w:rsidRPr="00C903EA" w:rsidTr="0004193E"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84BA6" w:rsidRPr="00C903EA" w:rsidRDefault="00F84BA6" w:rsidP="00F84BA6"/>
        </w:tc>
        <w:tc>
          <w:tcPr>
            <w:tcW w:w="412" w:type="dxa"/>
            <w:tcBorders>
              <w:left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</w:tcPr>
          <w:p w:rsidR="00F84BA6" w:rsidRPr="00C903EA" w:rsidRDefault="00F84BA6" w:rsidP="00F84BA6"/>
        </w:tc>
      </w:tr>
      <w:tr w:rsidR="00F84BA6" w:rsidRPr="00C903EA" w:rsidTr="0004193E"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188" w:type="dxa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5D01CC" w:rsidRPr="00C903EA" w:rsidRDefault="005D01CC" w:rsidP="00F84BA6"/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:rsidR="00F84BA6" w:rsidRPr="00C903EA" w:rsidRDefault="00F84BA6" w:rsidP="00F84BA6">
            <w:pPr>
              <w:rPr>
                <w:cs/>
              </w:rPr>
            </w:pPr>
          </w:p>
        </w:tc>
        <w:tc>
          <w:tcPr>
            <w:tcW w:w="4027" w:type="dxa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F84BA6" w:rsidRPr="00C903EA" w:rsidRDefault="00F84BA6" w:rsidP="00F84BA6"/>
        </w:tc>
      </w:tr>
    </w:tbl>
    <w:p w:rsidR="00B449F3" w:rsidRPr="00823AF7" w:rsidRDefault="00B449F3" w:rsidP="00823AF7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425"/>
        <w:gridCol w:w="2127"/>
        <w:gridCol w:w="2976"/>
        <w:gridCol w:w="1564"/>
        <w:gridCol w:w="704"/>
      </w:tblGrid>
      <w:tr w:rsidR="00F84BA6" w:rsidTr="00D019FF">
        <w:tc>
          <w:tcPr>
            <w:tcW w:w="993" w:type="dxa"/>
          </w:tcPr>
          <w:p w:rsidR="00F84BA6" w:rsidRDefault="00F84BA6">
            <w:r>
              <w:rPr>
                <w:rFonts w:hint="cs"/>
                <w:cs/>
              </w:rPr>
              <w:lastRenderedPageBreak/>
              <w:t>วิสัยทัศน์</w:t>
            </w:r>
          </w:p>
        </w:tc>
        <w:tc>
          <w:tcPr>
            <w:tcW w:w="8079" w:type="dxa"/>
            <w:gridSpan w:val="6"/>
            <w:tcBorders>
              <w:bottom w:val="dotted" w:sz="6" w:space="0" w:color="auto"/>
            </w:tcBorders>
          </w:tcPr>
          <w:p w:rsidR="00F84BA6" w:rsidRDefault="00B449F3">
            <w:r w:rsidRPr="00B449F3">
              <w:rPr>
                <w:rFonts w:hint="cs"/>
                <w:cs/>
              </w:rPr>
              <w:t>บริหารงานภาครัฐตามหลักธรรมาภิบาล อย่างมีนวัตกรรม มีคุณธรรมเป็นฐานราก (เพื่อสร้าง</w:t>
            </w:r>
          </w:p>
        </w:tc>
      </w:tr>
      <w:tr w:rsidR="00B449F3" w:rsidTr="00D019FF">
        <w:tc>
          <w:tcPr>
            <w:tcW w:w="993" w:type="dxa"/>
          </w:tcPr>
          <w:p w:rsidR="00B449F3" w:rsidRDefault="00B449F3" w:rsidP="00954015"/>
        </w:tc>
        <w:tc>
          <w:tcPr>
            <w:tcW w:w="8079" w:type="dxa"/>
            <w:gridSpan w:val="6"/>
            <w:tcBorders>
              <w:bottom w:val="dotted" w:sz="6" w:space="0" w:color="auto"/>
            </w:tcBorders>
          </w:tcPr>
          <w:p w:rsidR="00B449F3" w:rsidRDefault="00B449F3" w:rsidP="005077D2">
            <w:r w:rsidRPr="00B449F3">
              <w:rPr>
                <w:rFonts w:hint="cs"/>
                <w:cs/>
              </w:rPr>
              <w:t>ความสมดุล มั่นคง ยั่งยืน / มุ่งสู่ประโยชน์</w:t>
            </w:r>
            <w:r w:rsidR="005077D2">
              <w:rPr>
                <w:rFonts w:hint="cs"/>
                <w:cs/>
              </w:rPr>
              <w:t>ส่วนรวมของภาครัฐและประชาชน</w:t>
            </w:r>
            <w:r w:rsidRPr="00B449F3">
              <w:rPr>
                <w:rFonts w:hint="cs"/>
                <w:cs/>
              </w:rPr>
              <w:t>)</w:t>
            </w:r>
          </w:p>
        </w:tc>
      </w:tr>
      <w:tr w:rsidR="00F84BA6" w:rsidTr="00D019FF">
        <w:tc>
          <w:tcPr>
            <w:tcW w:w="993" w:type="dxa"/>
          </w:tcPr>
          <w:p w:rsidR="00F84BA6" w:rsidRDefault="00F84BA6">
            <w:r>
              <w:rPr>
                <w:rFonts w:hint="cs"/>
                <w:cs/>
              </w:rPr>
              <w:t>พันธกิจ</w:t>
            </w:r>
          </w:p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F84BA6" w:rsidRDefault="007A50FB">
            <w:r w:rsidRPr="007A50FB">
              <w:rPr>
                <w:rFonts w:hint="cs"/>
                <w:cs/>
              </w:rPr>
              <w:t>พัฒนาระบบการบริหารงานภาครัฐ</w:t>
            </w:r>
            <w:r w:rsidRPr="007A50FB">
              <w:rPr>
                <w:cs/>
              </w:rPr>
              <w:t>ตามหลักธรรมาภิบาล อย่างมีนวัตกรรม</w:t>
            </w:r>
          </w:p>
        </w:tc>
      </w:tr>
      <w:tr w:rsidR="006022E4" w:rsidTr="00D019FF">
        <w:tc>
          <w:tcPr>
            <w:tcW w:w="1276" w:type="dxa"/>
            <w:gridSpan w:val="2"/>
          </w:tcPr>
          <w:p w:rsidR="006022E4" w:rsidRDefault="006022E4" w:rsidP="00954015">
            <w:r>
              <w:rPr>
                <w:rFonts w:hint="cs"/>
                <w:cs/>
              </w:rPr>
              <w:t>เป้าประสงค์</w:t>
            </w:r>
          </w:p>
        </w:tc>
        <w:tc>
          <w:tcPr>
            <w:tcW w:w="7796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6022E4" w:rsidRDefault="00015952" w:rsidP="00954015">
            <w:r>
              <w:rPr>
                <w:rFonts w:hint="cs"/>
                <w:cs/>
              </w:rPr>
              <w:t>สำนักงบประมาณ</w:t>
            </w:r>
            <w:r w:rsidR="006022E4" w:rsidRPr="00823AF7">
              <w:rPr>
                <w:rFonts w:hint="cs"/>
                <w:cs/>
              </w:rPr>
              <w:t>มีเอกภาพในการส่งเสริมคุณธรรมตามหลักธรรมาภิบาล</w:t>
            </w:r>
            <w:r w:rsidR="006022E4">
              <w:rPr>
                <w:cs/>
              </w:rPr>
              <w:t xml:space="preserve"> </w:t>
            </w:r>
            <w:r w:rsidR="006022E4" w:rsidRPr="00823AF7">
              <w:rPr>
                <w:rFonts w:hint="cs"/>
                <w:cs/>
              </w:rPr>
              <w:t>และน้อมนำ</w:t>
            </w:r>
          </w:p>
        </w:tc>
      </w:tr>
      <w:tr w:rsidR="00F84BA6" w:rsidTr="00D019FF">
        <w:tc>
          <w:tcPr>
            <w:tcW w:w="1276" w:type="dxa"/>
            <w:gridSpan w:val="2"/>
          </w:tcPr>
          <w:p w:rsidR="00F84BA6" w:rsidRDefault="00F84BA6"/>
        </w:tc>
        <w:tc>
          <w:tcPr>
            <w:tcW w:w="7796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F84BA6" w:rsidRDefault="006022E4">
            <w:r w:rsidRPr="00823AF7">
              <w:rPr>
                <w:rFonts w:hint="cs"/>
                <w:cs/>
              </w:rPr>
              <w:t>หลักปรัชญาของเศรษฐกิจพอเพียงมาประยุกต์ใช้</w:t>
            </w:r>
          </w:p>
        </w:tc>
      </w:tr>
      <w:tr w:rsidR="006022E4" w:rsidTr="00D019FF">
        <w:tc>
          <w:tcPr>
            <w:tcW w:w="1276" w:type="dxa"/>
            <w:gridSpan w:val="2"/>
          </w:tcPr>
          <w:p w:rsidR="006022E4" w:rsidRDefault="006022E4" w:rsidP="00954015">
            <w:r>
              <w:rPr>
                <w:rFonts w:hint="cs"/>
                <w:cs/>
              </w:rPr>
              <w:t>ยุทธศาสตร์</w:t>
            </w:r>
          </w:p>
        </w:tc>
        <w:tc>
          <w:tcPr>
            <w:tcW w:w="7796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6022E4" w:rsidRDefault="006022E4" w:rsidP="00954015">
            <w:pPr>
              <w:tabs>
                <w:tab w:val="left" w:pos="321"/>
              </w:tabs>
            </w:pPr>
            <w:r>
              <w:rPr>
                <w:rFonts w:hint="cs"/>
                <w:cs/>
              </w:rPr>
              <w:t>๑.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เสริมสร้างกลไกการกำกับ ติดตามการบริหาราชการแผ่นดินตามหลักธรรมาภิบาล</w:t>
            </w:r>
          </w:p>
        </w:tc>
      </w:tr>
      <w:tr w:rsidR="006022E4" w:rsidTr="00D019FF">
        <w:tc>
          <w:tcPr>
            <w:tcW w:w="1276" w:type="dxa"/>
            <w:gridSpan w:val="2"/>
          </w:tcPr>
          <w:p w:rsidR="006022E4" w:rsidRDefault="006022E4" w:rsidP="00954015"/>
        </w:tc>
        <w:tc>
          <w:tcPr>
            <w:tcW w:w="7796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6022E4" w:rsidRDefault="006022E4" w:rsidP="00954015">
            <w:pPr>
              <w:tabs>
                <w:tab w:val="left" w:pos="321"/>
              </w:tabs>
            </w:pPr>
            <w:r>
              <w:rPr>
                <w:rFonts w:hint="cs"/>
                <w:cs/>
              </w:rPr>
              <w:t>๒.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เพิ่มขีดความสามารถในการบริหารจัดการการขับเคลื่อนนโยบายของรัฐ</w:t>
            </w:r>
          </w:p>
        </w:tc>
      </w:tr>
      <w:tr w:rsidR="00F84BA6" w:rsidTr="00D019FF">
        <w:tc>
          <w:tcPr>
            <w:tcW w:w="1276" w:type="dxa"/>
            <w:gridSpan w:val="2"/>
          </w:tcPr>
          <w:p w:rsidR="00F84BA6" w:rsidRDefault="00F84BA6"/>
        </w:tc>
        <w:tc>
          <w:tcPr>
            <w:tcW w:w="7796" w:type="dxa"/>
            <w:gridSpan w:val="5"/>
            <w:tcBorders>
              <w:top w:val="dotted" w:sz="6" w:space="0" w:color="auto"/>
              <w:bottom w:val="dotted" w:sz="6" w:space="0" w:color="auto"/>
            </w:tcBorders>
          </w:tcPr>
          <w:p w:rsidR="00F84BA6" w:rsidRDefault="006022E4" w:rsidP="006022E4">
            <w:pPr>
              <w:tabs>
                <w:tab w:val="left" w:pos="321"/>
              </w:tabs>
            </w:pPr>
            <w:r>
              <w:rPr>
                <w:rFonts w:hint="cs"/>
                <w:cs/>
              </w:rPr>
              <w:t>๓.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ส่งเสริมให้เกิดนวัตกรรมในองค์กร</w:t>
            </w:r>
          </w:p>
        </w:tc>
      </w:tr>
      <w:tr w:rsidR="006022E4" w:rsidTr="00D019FF">
        <w:tc>
          <w:tcPr>
            <w:tcW w:w="993" w:type="dxa"/>
          </w:tcPr>
          <w:p w:rsidR="006022E4" w:rsidRDefault="006022E4" w:rsidP="00954015">
            <w:r>
              <w:rPr>
                <w:rFonts w:hint="cs"/>
                <w:cs/>
              </w:rPr>
              <w:t>กลยุทธ์</w:t>
            </w:r>
          </w:p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6022E4" w:rsidRDefault="006022E4" w:rsidP="00954015">
            <w:pPr>
              <w:tabs>
                <w:tab w:val="left" w:pos="606"/>
              </w:tabs>
            </w:pPr>
            <w:r>
              <w:rPr>
                <w:rFonts w:hint="cs"/>
                <w:cs/>
              </w:rPr>
              <w:t>๑.๑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พัฒนาระบบและกลไกการกำกับและติดตามการปฏิบัติราชการให้สอดคล้อง</w:t>
            </w:r>
            <w:r w:rsidR="00C53740">
              <w:rPr>
                <w:rFonts w:hint="cs"/>
                <w:cs/>
              </w:rPr>
              <w:t>กับแนวทาง</w:t>
            </w:r>
          </w:p>
        </w:tc>
      </w:tr>
      <w:tr w:rsidR="006022E4" w:rsidTr="00D019FF">
        <w:tc>
          <w:tcPr>
            <w:tcW w:w="993" w:type="dxa"/>
          </w:tcPr>
          <w:p w:rsidR="006022E4" w:rsidRDefault="006022E4" w:rsidP="00954015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6022E4" w:rsidRDefault="00614906" w:rsidP="00954015">
            <w:pPr>
              <w:tabs>
                <w:tab w:val="left" w:pos="606"/>
              </w:tabs>
            </w:pPr>
            <w:r>
              <w:rPr>
                <w:cs/>
              </w:rPr>
              <w:tab/>
            </w:r>
            <w:r w:rsidR="006022E4">
              <w:rPr>
                <w:rFonts w:hint="cs"/>
                <w:cs/>
              </w:rPr>
              <w:t>การบริหารจัดการภาครัฐแนวใหม่</w:t>
            </w:r>
            <w:r>
              <w:rPr>
                <w:rFonts w:hint="cs"/>
                <w:cs/>
              </w:rPr>
              <w:t xml:space="preserve"> และหลักธรรมาภิบาล</w:t>
            </w:r>
          </w:p>
        </w:tc>
      </w:tr>
      <w:tr w:rsidR="00BC16CA" w:rsidTr="00D019FF">
        <w:tc>
          <w:tcPr>
            <w:tcW w:w="993" w:type="dxa"/>
          </w:tcPr>
          <w:p w:rsidR="00BC16CA" w:rsidRDefault="00BC16CA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BC16CA" w:rsidRDefault="00BC16CA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๑.๒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ส่งเสริมกลไกของรัฐให้แก้ไขปัญหาของประชาชนอย่างมีประสิทธิภาพ</w:t>
            </w:r>
          </w:p>
        </w:tc>
      </w:tr>
      <w:tr w:rsidR="00BC16CA" w:rsidTr="00D019FF">
        <w:tc>
          <w:tcPr>
            <w:tcW w:w="993" w:type="dxa"/>
          </w:tcPr>
          <w:p w:rsidR="00BC16CA" w:rsidRDefault="00BC16CA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BC16CA" w:rsidRPr="00BC16CA" w:rsidRDefault="00BC16CA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๑.๓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วางระบบรากฐานและใช้วัฒนธรรมเป็นฐานการเสริมสร้างคุณธรรม</w:t>
            </w:r>
          </w:p>
        </w:tc>
      </w:tr>
      <w:tr w:rsidR="00BC16CA" w:rsidTr="00D019FF">
        <w:tc>
          <w:tcPr>
            <w:tcW w:w="993" w:type="dxa"/>
          </w:tcPr>
          <w:p w:rsidR="00BC16CA" w:rsidRDefault="00BC16CA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BC16CA" w:rsidRDefault="00614906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๒.๒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เสริมสร้างจิตสำนึก และแปลงนโยบายรัฐบาลไปสู่การปฏิบัติอย่างสัมฤทธิ</w:t>
            </w:r>
            <w:r w:rsidR="00A77808">
              <w:rPr>
                <w:rFonts w:hint="cs"/>
                <w:cs/>
              </w:rPr>
              <w:t>์</w:t>
            </w:r>
            <w:r>
              <w:rPr>
                <w:rFonts w:hint="cs"/>
                <w:cs/>
              </w:rPr>
              <w:t>ผล</w:t>
            </w:r>
          </w:p>
        </w:tc>
      </w:tr>
      <w:tr w:rsidR="00BC16CA" w:rsidTr="00D019FF">
        <w:tc>
          <w:tcPr>
            <w:tcW w:w="993" w:type="dxa"/>
          </w:tcPr>
          <w:p w:rsidR="00BC16CA" w:rsidRDefault="00BC16CA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BC16CA" w:rsidRPr="00614906" w:rsidRDefault="00614906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๒.๓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สร้าง พัฒนา และถ่ายทอดองค์ความรู้ตามนโยบายรัฐบาลและการส่งเสริมคุณธรรม</w:t>
            </w:r>
          </w:p>
        </w:tc>
      </w:tr>
      <w:tr w:rsidR="0048408D" w:rsidTr="00D019FF">
        <w:tc>
          <w:tcPr>
            <w:tcW w:w="993" w:type="dxa"/>
          </w:tcPr>
          <w:p w:rsidR="0048408D" w:rsidRDefault="0048408D" w:rsidP="00954015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48408D" w:rsidRDefault="0048408D" w:rsidP="00954015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๒.๔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ขยายเครือข่ายการขับเคลื่อนคุณธรรมในสำนักนายกรัฐมนตรี</w:t>
            </w:r>
          </w:p>
        </w:tc>
      </w:tr>
      <w:tr w:rsidR="0048408D" w:rsidTr="00D019FF">
        <w:tc>
          <w:tcPr>
            <w:tcW w:w="993" w:type="dxa"/>
          </w:tcPr>
          <w:p w:rsidR="0048408D" w:rsidRPr="0048408D" w:rsidRDefault="0048408D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48408D" w:rsidRDefault="0048408D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๒.๕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เสริมสร้างค</w:t>
            </w:r>
            <w:r w:rsidR="005077D2">
              <w:rPr>
                <w:rFonts w:hint="cs"/>
                <w:cs/>
              </w:rPr>
              <w:t>วามเป็นเอกภาพในสำนักงบประมาณ</w:t>
            </w:r>
            <w:r>
              <w:rPr>
                <w:rFonts w:hint="cs"/>
                <w:cs/>
              </w:rPr>
              <w:t>ด้วยคุณธรรม</w:t>
            </w:r>
          </w:p>
        </w:tc>
      </w:tr>
      <w:tr w:rsidR="00BC16CA" w:rsidTr="00D019FF">
        <w:tc>
          <w:tcPr>
            <w:tcW w:w="993" w:type="dxa"/>
          </w:tcPr>
          <w:p w:rsidR="00BC16CA" w:rsidRDefault="00BC16CA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BC16CA" w:rsidRDefault="00614906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๓.๑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ส่งเสริมและพัฒนาบุคลากรอย่างต่อเนื่อง</w:t>
            </w:r>
          </w:p>
        </w:tc>
      </w:tr>
      <w:tr w:rsidR="00614906" w:rsidTr="00D019FF">
        <w:tc>
          <w:tcPr>
            <w:tcW w:w="993" w:type="dxa"/>
          </w:tcPr>
          <w:p w:rsidR="00614906" w:rsidRDefault="00614906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614906" w:rsidRPr="00614906" w:rsidRDefault="00614906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๓.๒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สร้างและให้โอกาสการมีส่วนร่วมของบุคลากรทุกระดับในการสร้างนวัตกรรม</w:t>
            </w:r>
          </w:p>
        </w:tc>
      </w:tr>
      <w:tr w:rsidR="00614906" w:rsidTr="00D019FF">
        <w:tc>
          <w:tcPr>
            <w:tcW w:w="993" w:type="dxa"/>
          </w:tcPr>
          <w:p w:rsidR="00614906" w:rsidRDefault="00614906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614906" w:rsidRPr="00614906" w:rsidRDefault="00614906" w:rsidP="00F853EE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๓.๓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พัฒนาและส่งเสริมการใช้เทคโนโ</w:t>
            </w:r>
            <w:r w:rsidR="00F853EE">
              <w:rPr>
                <w:rFonts w:hint="cs"/>
                <w:cs/>
              </w:rPr>
              <w:t>ลยี</w:t>
            </w:r>
            <w:r>
              <w:rPr>
                <w:rFonts w:hint="cs"/>
                <w:cs/>
              </w:rPr>
              <w:t>สารสนเทศในการปฏิบัติงานและแสวงหาความรู้</w:t>
            </w:r>
          </w:p>
        </w:tc>
      </w:tr>
      <w:tr w:rsidR="00614906" w:rsidTr="00D019FF">
        <w:tc>
          <w:tcPr>
            <w:tcW w:w="993" w:type="dxa"/>
          </w:tcPr>
          <w:p w:rsidR="00614906" w:rsidRDefault="00614906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614906" w:rsidRPr="00614906" w:rsidRDefault="00614906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๓.๔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สร้างค่านิยมให้บุคลากรมีทัศนคติที่ดี</w:t>
            </w:r>
            <w:r w:rsidR="0048408D">
              <w:rPr>
                <w:rFonts w:hint="cs"/>
                <w:cs/>
              </w:rPr>
              <w:t>ต่อการเปลี่ยนแปลงและมีวัฒนธรรมการพัฒนา</w:t>
            </w:r>
          </w:p>
        </w:tc>
      </w:tr>
      <w:tr w:rsidR="00614906" w:rsidTr="00D019FF">
        <w:tc>
          <w:tcPr>
            <w:tcW w:w="993" w:type="dxa"/>
          </w:tcPr>
          <w:p w:rsidR="00614906" w:rsidRDefault="00614906" w:rsidP="00BC16CA"/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614906" w:rsidRDefault="0048408D" w:rsidP="00BC16CA">
            <w:pPr>
              <w:tabs>
                <w:tab w:val="left" w:pos="606"/>
              </w:tabs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อย่างต่อเนื่อง</w:t>
            </w:r>
          </w:p>
        </w:tc>
      </w:tr>
      <w:tr w:rsidR="00BC16CA" w:rsidTr="00D019FF">
        <w:tc>
          <w:tcPr>
            <w:tcW w:w="993" w:type="dxa"/>
          </w:tcPr>
          <w:p w:rsidR="00BC16CA" w:rsidRDefault="00BC16CA" w:rsidP="00BC16CA"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8079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:rsidR="00BC16CA" w:rsidRPr="001530FC" w:rsidRDefault="00D019FF" w:rsidP="00BC16CA">
            <w:pPr>
              <w:rPr>
                <w:color w:val="FF0000"/>
                <w:cs/>
              </w:rPr>
            </w:pPr>
            <w:r w:rsidRPr="00D019FF">
              <w:rPr>
                <w:rFonts w:hint="cs"/>
                <w:cs/>
              </w:rPr>
              <w:t>รายละเอียดตัวชี้วัดระบุในแต่ละโครงการกิจกรรม</w:t>
            </w:r>
          </w:p>
        </w:tc>
      </w:tr>
      <w:tr w:rsidR="006B68ED" w:rsidTr="00D019FF">
        <w:tc>
          <w:tcPr>
            <w:tcW w:w="1701" w:type="dxa"/>
            <w:gridSpan w:val="3"/>
            <w:tcBorders>
              <w:top w:val="dotted" w:sz="6" w:space="0" w:color="auto"/>
            </w:tcBorders>
          </w:tcPr>
          <w:p w:rsidR="006B68ED" w:rsidRDefault="006B68ED" w:rsidP="006B68ED">
            <w:pPr>
              <w:rPr>
                <w:cs/>
              </w:rPr>
            </w:pPr>
            <w:r>
              <w:rPr>
                <w:rFonts w:hint="cs"/>
                <w:cs/>
              </w:rPr>
              <w:t>งบประมาณ รวม</w:t>
            </w:r>
          </w:p>
        </w:tc>
        <w:tc>
          <w:tcPr>
            <w:tcW w:w="6667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:rsidR="006B68ED" w:rsidRPr="00F84BA6" w:rsidRDefault="00630006" w:rsidP="006B68ED">
            <w:pPr>
              <w:jc w:val="center"/>
            </w:pPr>
            <w:r>
              <w:rPr>
                <w:rFonts w:hint="cs"/>
                <w:cs/>
              </w:rPr>
              <w:t>๘๔๐,๑๐๐</w:t>
            </w:r>
          </w:p>
        </w:tc>
        <w:tc>
          <w:tcPr>
            <w:tcW w:w="704" w:type="dxa"/>
            <w:tcBorders>
              <w:top w:val="dotted" w:sz="6" w:space="0" w:color="auto"/>
            </w:tcBorders>
          </w:tcPr>
          <w:p w:rsidR="006B68ED" w:rsidRPr="00F84BA6" w:rsidRDefault="006B68ED" w:rsidP="006B68ED">
            <w:r>
              <w:rPr>
                <w:rFonts w:hint="cs"/>
                <w:cs/>
              </w:rPr>
              <w:t>บาท</w:t>
            </w:r>
          </w:p>
        </w:tc>
      </w:tr>
      <w:tr w:rsidR="006B68ED" w:rsidTr="00D019FF">
        <w:trPr>
          <w:trHeight w:val="312"/>
        </w:trPr>
        <w:tc>
          <w:tcPr>
            <w:tcW w:w="3828" w:type="dxa"/>
            <w:gridSpan w:val="4"/>
          </w:tcPr>
          <w:p w:rsidR="006B68ED" w:rsidRDefault="006B68ED" w:rsidP="006B68ED">
            <w:pPr>
              <w:tabs>
                <w:tab w:val="left" w:pos="606"/>
              </w:tabs>
              <w:rPr>
                <w:cs/>
              </w:rPr>
            </w:pPr>
            <w:r>
              <w:rPr>
                <w:rFonts w:hint="cs"/>
                <w:cs/>
              </w:rPr>
              <w:t>โครงการและกิจกรรมส่งเสริมคุณธรรม รวม</w:t>
            </w:r>
          </w:p>
        </w:tc>
        <w:tc>
          <w:tcPr>
            <w:tcW w:w="2976" w:type="dxa"/>
            <w:tcBorders>
              <w:top w:val="dotted" w:sz="6" w:space="0" w:color="auto"/>
              <w:bottom w:val="dotted" w:sz="6" w:space="0" w:color="auto"/>
            </w:tcBorders>
          </w:tcPr>
          <w:p w:rsidR="006B68ED" w:rsidRPr="00F84BA6" w:rsidRDefault="00630006" w:rsidP="006B68ED">
            <w:pPr>
              <w:jc w:val="center"/>
            </w:pPr>
            <w:r>
              <w:rPr>
                <w:rFonts w:hint="cs"/>
                <w:cs/>
              </w:rPr>
              <w:t>๑๒</w:t>
            </w:r>
          </w:p>
        </w:tc>
        <w:tc>
          <w:tcPr>
            <w:tcW w:w="2268" w:type="dxa"/>
            <w:gridSpan w:val="2"/>
          </w:tcPr>
          <w:p w:rsidR="006B68ED" w:rsidRPr="00F84BA6" w:rsidRDefault="006B68ED" w:rsidP="006B68ED">
            <w:r>
              <w:rPr>
                <w:rFonts w:hint="cs"/>
                <w:cs/>
              </w:rPr>
              <w:t>โครงการและกิจกรรม</w:t>
            </w:r>
          </w:p>
        </w:tc>
      </w:tr>
    </w:tbl>
    <w:p w:rsidR="00810D0A" w:rsidRDefault="00810D0A">
      <w:pPr>
        <w:sectPr w:rsidR="00810D0A" w:rsidSect="00006384">
          <w:headerReference w:type="default" r:id="rId8"/>
          <w:pgSz w:w="11907" w:h="16840" w:code="9"/>
          <w:pgMar w:top="851" w:right="1134" w:bottom="851" w:left="1701" w:header="680" w:footer="680" w:gutter="0"/>
          <w:cols w:space="720"/>
          <w:docGrid w:linePitch="435"/>
        </w:sectPr>
      </w:pPr>
    </w:p>
    <w:p w:rsidR="004D2484" w:rsidRDefault="004D2484">
      <w:pPr>
        <w:rPr>
          <w:b/>
          <w:bCs/>
          <w:sz w:val="18"/>
          <w:szCs w:val="18"/>
        </w:rPr>
      </w:pPr>
    </w:p>
    <w:p w:rsidR="004D2484" w:rsidRDefault="004D2484">
      <w:pPr>
        <w:rPr>
          <w:b/>
          <w:bCs/>
          <w:sz w:val="18"/>
          <w:szCs w:val="18"/>
        </w:rPr>
      </w:pPr>
    </w:p>
    <w:p w:rsidR="004D2484" w:rsidRPr="005548F6" w:rsidRDefault="004D2484" w:rsidP="008B5FEB">
      <w:pPr>
        <w:jc w:val="center"/>
        <w:rPr>
          <w:b/>
          <w:bCs/>
        </w:rPr>
      </w:pPr>
      <w:r w:rsidRPr="005548F6">
        <w:rPr>
          <w:b/>
          <w:bCs/>
          <w:cs/>
        </w:rPr>
        <w:t xml:space="preserve">แผนแม่บทส่งเสริมคุณธรรมสำนักงบประมาณ ปี ๒๕๖๐ </w:t>
      </w:r>
      <w:r w:rsidRPr="005548F6">
        <w:rPr>
          <w:b/>
          <w:bCs/>
        </w:rPr>
        <w:t xml:space="preserve">– </w:t>
      </w:r>
      <w:r w:rsidRPr="005548F6">
        <w:rPr>
          <w:b/>
          <w:bCs/>
          <w:cs/>
        </w:rPr>
        <w:t>๒๕๖๔</w:t>
      </w:r>
    </w:p>
    <w:p w:rsidR="008B5FEB" w:rsidRDefault="008B5FEB" w:rsidP="008B5FEB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134"/>
        <w:gridCol w:w="993"/>
        <w:gridCol w:w="992"/>
        <w:gridCol w:w="992"/>
        <w:gridCol w:w="992"/>
        <w:gridCol w:w="993"/>
        <w:gridCol w:w="992"/>
        <w:gridCol w:w="992"/>
        <w:gridCol w:w="142"/>
        <w:gridCol w:w="992"/>
        <w:gridCol w:w="992"/>
        <w:gridCol w:w="1071"/>
      </w:tblGrid>
      <w:tr w:rsidR="008B5FEB" w:rsidRPr="008B5FEB" w:rsidTr="00A2144F">
        <w:trPr>
          <w:trHeight w:val="655"/>
        </w:trPr>
        <w:tc>
          <w:tcPr>
            <w:tcW w:w="2802" w:type="dxa"/>
            <w:gridSpan w:val="2"/>
            <w:tcBorders>
              <w:bottom w:val="nil"/>
            </w:tcBorders>
          </w:tcPr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275" w:type="dxa"/>
            <w:tcBorders>
              <w:bottom w:val="nil"/>
            </w:tcBorders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  <w:tc>
          <w:tcPr>
            <w:tcW w:w="1134" w:type="dxa"/>
            <w:tcBorders>
              <w:bottom w:val="nil"/>
            </w:tcBorders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5" w:type="dxa"/>
            <w:gridSpan w:val="2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๒๕๖๐</w:t>
            </w: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985" w:type="dxa"/>
            <w:gridSpan w:val="2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๒๕๖๒</w:t>
            </w:r>
          </w:p>
        </w:tc>
        <w:tc>
          <w:tcPr>
            <w:tcW w:w="2126" w:type="dxa"/>
            <w:gridSpan w:val="3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๒๕๖๓</w:t>
            </w:r>
          </w:p>
        </w:tc>
        <w:tc>
          <w:tcPr>
            <w:tcW w:w="2063" w:type="dxa"/>
            <w:gridSpan w:val="2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๒๕๖๔</w:t>
            </w:r>
          </w:p>
        </w:tc>
      </w:tr>
      <w:tr w:rsidR="008B5FEB" w:rsidRPr="008B5FEB" w:rsidTr="002D0F91">
        <w:tc>
          <w:tcPr>
            <w:tcW w:w="2802" w:type="dxa"/>
            <w:gridSpan w:val="2"/>
            <w:tcBorders>
              <w:top w:val="nil"/>
            </w:tcBorders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gridSpan w:val="2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1" w:type="dxa"/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B5FEB" w:rsidRPr="008B5FEB" w:rsidTr="002D0F91">
        <w:tc>
          <w:tcPr>
            <w:tcW w:w="1242" w:type="dxa"/>
            <w:tcBorders>
              <w:left w:val="single" w:sz="4" w:space="0" w:color="auto"/>
              <w:right w:val="nil"/>
            </w:tcBorders>
          </w:tcPr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๑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B5FEB" w:rsidRP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60" w:type="dxa"/>
            <w:tcBorders>
              <w:left w:val="nil"/>
            </w:tcBorders>
          </w:tcPr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วางระบบ</w:t>
            </w:r>
            <w:r w:rsidRPr="008B5F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รากฐานการเสริมสร้างคุณธรรมในสังคมไทย</w:t>
            </w: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8B5FEB" w:rsidRDefault="008B5FE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๑.ฝึกอบรมสัมมนาเชิงปฏิบัติการพัฒนาข้าราชการบรรจุใหม่</w:t>
            </w:r>
          </w:p>
          <w:p w:rsidR="00D9784B" w:rsidRDefault="00D9784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Default="00D9784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562E3" w:rsidRDefault="00E562E3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Default="00D9784B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2.จัดพิธีถวายสัตย์ปฏิญาณเพื่อเป็นข้าราชการที่ดี</w:t>
            </w:r>
          </w:p>
          <w:p w:rsidR="00AF0475" w:rsidRDefault="00AF0475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Default="00AF0475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Default="00AF0475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Default="00AF0475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๓.การปรับปรุง/ทบทวนกฎหมาย กฎระเบียบ เพื่อลดช่องทางการใช้ดุลพินิจและการแสวงหาผลประโยชน์</w:t>
            </w:r>
          </w:p>
          <w:p w:rsidR="005F292D" w:rsidRDefault="005F292D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8B5FEB" w:rsidRDefault="005F292D" w:rsidP="008B5FEB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8B5FEB" w:rsidRDefault="008B5FEB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D978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สถาบันพัฒนาบุคลากรด้านการงบประมาณ</w:t>
            </w:r>
          </w:p>
          <w:p w:rsidR="00D9784B" w:rsidRDefault="00D9784B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Default="00D9784B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562E3" w:rsidRDefault="00E562E3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Default="00D9784B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สำนักงานผู้อำนวยการ/สถาบันพัฒนาบุคลากรด้านการงบประมาณ</w:t>
            </w:r>
          </w:p>
          <w:p w:rsidR="00AF0475" w:rsidRDefault="00AF0475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Default="00AF0475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สำนักกฎหมายและระเบียบ</w:t>
            </w:r>
            <w:r w:rsidRPr="00AF0475">
              <w:rPr>
                <w:rFonts w:eastAsia="Calibri" w:hint="cs"/>
                <w:sz w:val="24"/>
                <w:szCs w:val="24"/>
                <w:cs/>
              </w:rPr>
              <w:t>/สำนักงานผู้อำนวยการ</w:t>
            </w:r>
          </w:p>
          <w:p w:rsidR="00AF0475" w:rsidRDefault="00AF0475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Default="00AF0475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Pr="00D9784B" w:rsidRDefault="00AF0475" w:rsidP="008B5FEB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8B5FEB" w:rsidRPr="005F292D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5F292D" w:rsidRDefault="00D9784B" w:rsidP="00D9784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F292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จำนวนบุคลากรเข้าร่วมโครงการไม่น้อยกว่า ๕๐ คนต่อครั้ง</w:t>
            </w:r>
          </w:p>
          <w:p w:rsidR="00D9784B" w:rsidRPr="005F292D" w:rsidRDefault="00D9784B" w:rsidP="00D9784B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Pr="005F292D" w:rsidRDefault="00D9784B" w:rsidP="00D9784B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F292D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จำนวนครั้งที่จัด</w:t>
            </w:r>
          </w:p>
          <w:p w:rsidR="00D9784B" w:rsidRPr="005F292D" w:rsidRDefault="00D9784B" w:rsidP="00D9784B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5F292D" w:rsidRDefault="00AF0475" w:rsidP="00D9784B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5F292D" w:rsidRDefault="00AF0475" w:rsidP="00D9784B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5F292D" w:rsidRDefault="00AF0475" w:rsidP="00D9784B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5F292D" w:rsidRDefault="00AF0475" w:rsidP="00D9784B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จำนวนเรื่องของการปรับปรุงหร</w:t>
            </w:r>
            <w:r w:rsid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ือทบทวนกฎหมาย กฎ ระเบียบของสำนั</w:t>
            </w:r>
            <w:r w:rsidR="005F292D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</w:t>
            </w:r>
            <w:r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๕๐ คน</w:t>
            </w: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9784B" w:rsidRPr="00E562E3" w:rsidRDefault="00D9784B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๑ ครั้ง/ปี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5F292D" w:rsidRDefault="00EB360E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F292D"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ครั้ง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B5FEB" w:rsidRPr="00A2144F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Default="00A2144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๓๓๒</w:t>
            </w:r>
            <w:r w:rsidRPr="00A214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2390F" w:rsidRPr="00A2144F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AF04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๕๐ คน</w:t>
            </w: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๑ ครั้ง/ปี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5F292D" w:rsidRDefault="00EB360E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F292D"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ครั้ง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B5FEB" w:rsidRPr="00A2144F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Default="00A2144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๓๓๒</w:t>
            </w:r>
            <w:r w:rsidRPr="00A214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A2144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AF04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๕๐ คน</w:t>
            </w: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๑ ครั้ง/ปี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5F292D" w:rsidRDefault="00EB360E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F292D"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ครั้ง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B5FEB" w:rsidRPr="00A2144F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๓๓๒</w:t>
            </w:r>
            <w:r w:rsidRPr="00A214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A2144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AF04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๕๐ คน</w:t>
            </w: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๑ ครั้ง/ปี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5F292D" w:rsidRDefault="00EB360E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F292D"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ครั้ง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B5FEB" w:rsidRPr="004B10C4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4B10C4" w:rsidRDefault="00A2144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B10C4">
              <w:rPr>
                <w:rFonts w:ascii="TH SarabunIT๙" w:hAnsi="TH SarabunIT๙" w:cs="TH SarabunIT๙"/>
                <w:sz w:val="24"/>
                <w:szCs w:val="24"/>
                <w:cs/>
              </w:rPr>
              <w:t>๓๓๒</w:t>
            </w:r>
            <w:r w:rsidRPr="004B10C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B10C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4B10C4" w:rsidRP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P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Pr="004B10C4" w:rsidRDefault="004B10C4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B10C4" w:rsidRP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P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B10C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4B10C4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AF04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๕๐ คน</w:t>
            </w: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F0475" w:rsidRPr="00E562E3" w:rsidRDefault="00AF0475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๑ ครั้ง/ปี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Pr="005F292D" w:rsidRDefault="00EB360E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F292D"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ครั้ง</w:t>
            </w:r>
          </w:p>
          <w:p w:rsidR="005F292D" w:rsidRPr="00E562E3" w:rsidRDefault="005F292D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1" w:type="dxa"/>
          </w:tcPr>
          <w:p w:rsidR="008B5FEB" w:rsidRPr="00A2144F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P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A2144F" w:rsidRDefault="00A2144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๓๓๒</w:t>
            </w:r>
            <w:r w:rsidRPr="00A2144F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A2144F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4B10C4" w:rsidRDefault="004B10C4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A2144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5F292D" w:rsidRPr="008B5FEB" w:rsidTr="00A2144F">
        <w:trPr>
          <w:trHeight w:val="655"/>
        </w:trPr>
        <w:tc>
          <w:tcPr>
            <w:tcW w:w="2802" w:type="dxa"/>
            <w:gridSpan w:val="2"/>
            <w:tcBorders>
              <w:bottom w:val="nil"/>
            </w:tcBorders>
          </w:tcPr>
          <w:p w:rsidR="005F292D" w:rsidRDefault="005F292D" w:rsidP="00D76619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275" w:type="dxa"/>
            <w:tcBorders>
              <w:bottom w:val="nil"/>
            </w:tcBorders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  <w:tc>
          <w:tcPr>
            <w:tcW w:w="1134" w:type="dxa"/>
            <w:tcBorders>
              <w:bottom w:val="nil"/>
            </w:tcBorders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5" w:type="dxa"/>
            <w:gridSpan w:val="2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๒๕๖๐</w:t>
            </w: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985" w:type="dxa"/>
            <w:gridSpan w:val="2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๒๕๖๒</w:t>
            </w:r>
          </w:p>
        </w:tc>
        <w:tc>
          <w:tcPr>
            <w:tcW w:w="2126" w:type="dxa"/>
            <w:gridSpan w:val="3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๒๕๖๓</w:t>
            </w:r>
          </w:p>
        </w:tc>
        <w:tc>
          <w:tcPr>
            <w:tcW w:w="2063" w:type="dxa"/>
            <w:gridSpan w:val="2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๒๕๖๔</w:t>
            </w:r>
          </w:p>
        </w:tc>
      </w:tr>
      <w:tr w:rsidR="005F292D" w:rsidRPr="008B5FEB" w:rsidTr="00A2144F">
        <w:tc>
          <w:tcPr>
            <w:tcW w:w="2802" w:type="dxa"/>
            <w:gridSpan w:val="2"/>
            <w:tcBorders>
              <w:top w:val="nil"/>
            </w:tcBorders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gridSpan w:val="2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1" w:type="dxa"/>
          </w:tcPr>
          <w:p w:rsidR="005F292D" w:rsidRPr="008B5FEB" w:rsidRDefault="005F292D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E562E3" w:rsidRPr="008B5FEB" w:rsidTr="00A2144F">
        <w:tc>
          <w:tcPr>
            <w:tcW w:w="1242" w:type="dxa"/>
            <w:tcBorders>
              <w:right w:val="nil"/>
            </w:tcBorders>
          </w:tcPr>
          <w:p w:rsidR="008B5FEB" w:rsidRPr="008B5FEB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8B5FEB" w:rsidRDefault="005F292D" w:rsidP="005F292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F29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4.การจัดทำ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F292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ปรับปรุง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ทบทวน คู่มือ</w:t>
            </w:r>
            <w:r w:rsidRPr="005F29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แนวทางสำหรับใช้ในการปฏิบัติงานของบุคลากรสำนักงบประมาณเพื่อให้เป็นมาตรฐานเดียวกัน</w:t>
            </w:r>
          </w:p>
          <w:p w:rsidR="005F292D" w:rsidRDefault="005F292D" w:rsidP="005F292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562E3" w:rsidRDefault="005F292D" w:rsidP="00E562E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r w:rsidR="00E562E3" w:rsidRPr="00E562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กำหนดมาตรการ หลักเกณฑ์ วิธีการด้านการบริหารงานบุคคล ให้การใช้ดุลพินิจของผู้มีอำนาจตามกฎหมาย มีหลักเกณฑ์ที่ชัดเจน เปิดเผย โปร่งใส และตรวจสอบได้</w:t>
            </w:r>
          </w:p>
          <w:p w:rsidR="00E562E3" w:rsidRDefault="00E562E3" w:rsidP="00E562E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6.</w:t>
            </w:r>
            <w:r w:rsidRPr="00E562E3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คุณลักษณะด้านจริยธรรมและจรรยาข้าราชการให้เป็นเงื่อนไขในการแต่งตั้งบุคคลเข้าสู่การดำรงตำแหน่งและการประเมินผลการปฏิบัติงาน</w:t>
            </w:r>
          </w:p>
          <w:p w:rsidR="00E562E3" w:rsidRPr="00E562E3" w:rsidRDefault="00E562E3" w:rsidP="00E562E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F292D" w:rsidRDefault="005F292D" w:rsidP="005F292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5F292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5F292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Pr="005F292D" w:rsidRDefault="007C7929" w:rsidP="005F292D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5FEB" w:rsidRPr="00E562E3" w:rsidRDefault="005F292D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สำนักพัฒนาระบบงบประมาณและการจัดการ</w:t>
            </w:r>
          </w:p>
          <w:p w:rsidR="00E562E3" w:rsidRP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E562E3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สำนักงานผู้อำนวยการ</w:t>
            </w: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สำนักงานผู้อำนวยการ</w:t>
            </w:r>
          </w:p>
          <w:p w:rsidR="00E562E3" w:rsidRPr="00E562E3" w:rsidRDefault="00E562E3" w:rsidP="005F292D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5FEB" w:rsidRPr="00E562E3" w:rsidRDefault="005F292D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จำนวนครั้งที่จัดทำ ปรับปรุงและทบทวน</w:t>
            </w: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จำนวนหลักเกณฑ์ที่ประกาศใช้ในการพิจารณาแต่งตั้งและเลื่อนเงินเดือน</w:t>
            </w: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จำนวนตำแหน่งที่มีการกำหนดหลักเกณฑ์</w:t>
            </w:r>
          </w:p>
          <w:p w:rsidR="00E562E3" w:rsidRPr="00E562E3" w:rsidRDefault="00E562E3" w:rsidP="005F292D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F292D" w:rsidRPr="005F292D" w:rsidRDefault="005F292D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 ครั้ง</w:t>
            </w:r>
          </w:p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๒ เรื่อง</w:t>
            </w: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ทุกตำแหน่ง</w:t>
            </w:r>
          </w:p>
        </w:tc>
        <w:tc>
          <w:tcPr>
            <w:tcW w:w="992" w:type="dxa"/>
          </w:tcPr>
          <w:p w:rsid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292D" w:rsidRPr="005F292D" w:rsidRDefault="005F292D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 ครั้ง</w:t>
            </w:r>
          </w:p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๒ เรื่อง</w:t>
            </w: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ทุกตำแหน่ง</w:t>
            </w:r>
          </w:p>
        </w:tc>
        <w:tc>
          <w:tcPr>
            <w:tcW w:w="992" w:type="dxa"/>
          </w:tcPr>
          <w:p w:rsid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F292D" w:rsidRPr="005F292D" w:rsidRDefault="005F292D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 ครั้ง</w:t>
            </w:r>
          </w:p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๒ เรื่อง</w:t>
            </w: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ทุกตำแหน่ง</w:t>
            </w:r>
          </w:p>
        </w:tc>
        <w:tc>
          <w:tcPr>
            <w:tcW w:w="992" w:type="dxa"/>
          </w:tcPr>
          <w:p w:rsid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292D" w:rsidRPr="005F292D" w:rsidRDefault="005F292D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 ครั้ง</w:t>
            </w:r>
          </w:p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๒ เรื่อง</w:t>
            </w: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ทุกตำแหน่ง</w:t>
            </w:r>
          </w:p>
        </w:tc>
        <w:tc>
          <w:tcPr>
            <w:tcW w:w="1134" w:type="dxa"/>
            <w:gridSpan w:val="2"/>
          </w:tcPr>
          <w:p w:rsid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292D" w:rsidRPr="005F292D" w:rsidRDefault="005F292D" w:rsidP="005F292D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F292D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 ครั้ง</w:t>
            </w:r>
          </w:p>
          <w:p w:rsidR="008B5FEB" w:rsidRPr="00E562E3" w:rsidRDefault="008B5FEB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๒ เรื่อง</w:t>
            </w: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Default="00E562E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562E3" w:rsidRPr="00E562E3" w:rsidRDefault="00E562E3" w:rsidP="00E562E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562E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ทุกตำแหน่ง</w:t>
            </w:r>
          </w:p>
        </w:tc>
        <w:tc>
          <w:tcPr>
            <w:tcW w:w="1071" w:type="dxa"/>
          </w:tcPr>
          <w:p w:rsid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7C7929" w:rsidRPr="008B5FEB" w:rsidTr="00A2144F">
        <w:trPr>
          <w:trHeight w:val="655"/>
        </w:trPr>
        <w:tc>
          <w:tcPr>
            <w:tcW w:w="2802" w:type="dxa"/>
            <w:gridSpan w:val="2"/>
            <w:tcBorders>
              <w:bottom w:val="nil"/>
            </w:tcBorders>
          </w:tcPr>
          <w:p w:rsidR="007C7929" w:rsidRDefault="007C7929" w:rsidP="00D76619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275" w:type="dxa"/>
            <w:tcBorders>
              <w:bottom w:val="nil"/>
            </w:tcBorders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  <w:tc>
          <w:tcPr>
            <w:tcW w:w="1134" w:type="dxa"/>
            <w:tcBorders>
              <w:bottom w:val="nil"/>
            </w:tcBorders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5" w:type="dxa"/>
            <w:gridSpan w:val="2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๒๕๖๐</w:t>
            </w: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985" w:type="dxa"/>
            <w:gridSpan w:val="2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๒๕๖๒</w:t>
            </w:r>
          </w:p>
        </w:tc>
        <w:tc>
          <w:tcPr>
            <w:tcW w:w="2126" w:type="dxa"/>
            <w:gridSpan w:val="3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๒๕๖๓</w:t>
            </w:r>
          </w:p>
        </w:tc>
        <w:tc>
          <w:tcPr>
            <w:tcW w:w="2063" w:type="dxa"/>
            <w:gridSpan w:val="2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๒๕๖๔</w:t>
            </w:r>
          </w:p>
        </w:tc>
      </w:tr>
      <w:tr w:rsidR="007C7929" w:rsidRPr="008B5FEB" w:rsidTr="0092390F">
        <w:tc>
          <w:tcPr>
            <w:tcW w:w="2802" w:type="dxa"/>
            <w:gridSpan w:val="2"/>
            <w:tcBorders>
              <w:top w:val="nil"/>
            </w:tcBorders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gridSpan w:val="2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1" w:type="dxa"/>
          </w:tcPr>
          <w:p w:rsidR="007C7929" w:rsidRPr="008B5FEB" w:rsidRDefault="007C7929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7C7929" w:rsidRPr="008B5FEB" w:rsidTr="0092390F">
        <w:tc>
          <w:tcPr>
            <w:tcW w:w="1242" w:type="dxa"/>
            <w:tcBorders>
              <w:bottom w:val="single" w:sz="4" w:space="0" w:color="auto"/>
              <w:right w:val="nil"/>
            </w:tcBorders>
          </w:tcPr>
          <w:p w:rsidR="007C7929" w:rsidRPr="008B5FEB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7C7929" w:rsidRDefault="007C7929" w:rsidP="00E562E3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7929">
              <w:rPr>
                <w:rFonts w:ascii="TH SarabunIT๙" w:hAnsi="TH SarabunIT๙" w:cs="TH SarabunIT๙"/>
                <w:sz w:val="24"/>
                <w:szCs w:val="24"/>
                <w:cs/>
              </w:rPr>
              <w:t>๗.ผู้บังคับบัญชาและผู้ใต้บังคับบัญชาร่วมกันกำหนด/วิเคราะห์ เสนอความเห็นประกอบการตัดสินใจของรัฐบาลที่เกิดประโยชน์ต่อสาธารณะ</w:t>
            </w:r>
          </w:p>
          <w:p w:rsidR="00CA7201" w:rsidRPr="007C7929" w:rsidRDefault="00CA7201" w:rsidP="00E562E3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กองจัดทำงบประมาณด้านต่างๆ/ศูนย์ยุทธศาสตร์การงบประมาณ</w:t>
            </w:r>
          </w:p>
        </w:tc>
        <w:tc>
          <w:tcPr>
            <w:tcW w:w="1134" w:type="dxa"/>
          </w:tcPr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คณะรัฐมนตรีมีมติตามความเห็นของสำนักงบประมาณ</w:t>
            </w:r>
          </w:p>
        </w:tc>
        <w:tc>
          <w:tcPr>
            <w:tcW w:w="993" w:type="dxa"/>
          </w:tcPr>
          <w:p w:rsidR="007C7929" w:rsidRPr="007C7929" w:rsidRDefault="00073C4A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  <w:r w:rsidR="007C7929"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2" w:type="dxa"/>
          </w:tcPr>
          <w:p w:rsidR="007C7929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C7929" w:rsidRPr="007C7929" w:rsidRDefault="00073C4A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  <w:r w:rsidR="007C7929"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2" w:type="dxa"/>
          </w:tcPr>
          <w:p w:rsidR="007C7929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7C7929" w:rsidRPr="007C7929" w:rsidRDefault="00073C4A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  <w:r w:rsidR="007C7929"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2" w:type="dxa"/>
          </w:tcPr>
          <w:p w:rsidR="007C7929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7C7929" w:rsidRPr="007C7929" w:rsidRDefault="00073C4A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  <w:r w:rsidR="007C7929"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2" w:type="dxa"/>
          </w:tcPr>
          <w:p w:rsidR="007C7929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C7929" w:rsidRPr="007C7929" w:rsidRDefault="00073C4A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ไม่น้อยกว่าร้อยละ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  <w:r w:rsidR="007C7929"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071" w:type="dxa"/>
          </w:tcPr>
          <w:p w:rsidR="007C7929" w:rsidRPr="008B5FEB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C7929" w:rsidRPr="008B5FEB" w:rsidTr="0092390F">
        <w:tc>
          <w:tcPr>
            <w:tcW w:w="1242" w:type="dxa"/>
            <w:tcBorders>
              <w:right w:val="nil"/>
            </w:tcBorders>
          </w:tcPr>
          <w:p w:rsidR="00B80818" w:rsidRDefault="00B80818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7C7929" w:rsidRPr="007C7929" w:rsidRDefault="007C7929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ยุทธศาสตร์ที่ ๑</w:t>
            </w:r>
            <w:r w:rsidRPr="007C7929">
              <w:rPr>
                <w:rFonts w:ascii="TH SarabunIT๙" w:eastAsia="Calibri" w:hAnsi="TH SarabunIT๙" w:cs="TH SarabunIT๙"/>
                <w:sz w:val="24"/>
                <w:szCs w:val="24"/>
              </w:rPr>
              <w:t>:</w:t>
            </w: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7C7929" w:rsidRDefault="007C7929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กลยุทธ์ที่ ๖:</w:t>
            </w: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โครงการ:</w:t>
            </w:r>
          </w:p>
        </w:tc>
        <w:tc>
          <w:tcPr>
            <w:tcW w:w="1560" w:type="dxa"/>
            <w:tcBorders>
              <w:left w:val="nil"/>
            </w:tcBorders>
          </w:tcPr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7C7929">
              <w:rPr>
                <w:rFonts w:ascii="TH SarabunIT๙" w:hAnsi="TH SarabunIT๙" w:cs="TH SarabunIT๙"/>
                <w:sz w:val="24"/>
                <w:szCs w:val="24"/>
                <w:cs/>
              </w:rPr>
              <w:t>วางระบบรากฐานการเสริมสร้างคุณธรรมในสังคมไทย</w:t>
            </w: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7C7929">
              <w:rPr>
                <w:rFonts w:ascii="TH SarabunIT๙" w:hAnsi="TH SarabunIT๙" w:cs="TH SarabunIT๙"/>
                <w:sz w:val="24"/>
                <w:szCs w:val="24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7C7929" w:rsidRDefault="007C7929" w:rsidP="007C7929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๑.ฝึกอบรมสัมมนาการปรับสมดุลชีวิตและฝึกปฏิบัติธรรม </w:t>
            </w:r>
            <w:r w:rsidRPr="007C7929">
              <w:rPr>
                <w:rFonts w:ascii="TH SarabunIT๙" w:eastAsia="Calibri" w:hAnsi="TH SarabunIT๙" w:cs="TH SarabunIT๙"/>
                <w:sz w:val="24"/>
                <w:szCs w:val="24"/>
              </w:rPr>
              <w:t>Work-Life Balance</w:t>
            </w: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Pr="007C7929" w:rsidRDefault="007C7929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818" w:rsidRDefault="00B80818" w:rsidP="007C7929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7C7929" w:rsidRDefault="007C7929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สถาบันพัฒนาบุคลากรด้านการงบประมาณ</w:t>
            </w: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80818" w:rsidRPr="007C7929" w:rsidRDefault="00B80818" w:rsidP="00630006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7C7929">
            <w:pPr>
              <w:jc w:val="lef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7C7929" w:rsidRDefault="007C792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792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จำนวนบุคลากรเข้าร่วมโครงการไม่น้อยกว่า ๑๕๐ คนต่อครั้ง</w:t>
            </w:r>
          </w:p>
          <w:p w:rsidR="00B80818" w:rsidRDefault="00B80818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B80818" w:rsidRDefault="00B8081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7C7929" w:rsidRPr="00602083" w:rsidRDefault="007C7929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๑๕๐</w:t>
            </w:r>
            <w:r w:rsidR="00602083"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02083" w:rsidRPr="006020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B80818" w:rsidRDefault="00B80818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C05D0A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5D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360,000</w:t>
            </w:r>
          </w:p>
        </w:tc>
        <w:tc>
          <w:tcPr>
            <w:tcW w:w="992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8081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๑๕๐</w:t>
            </w:r>
            <w:r w:rsidR="0060208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คน</w:t>
            </w: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C05D0A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5D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360,000</w:t>
            </w:r>
          </w:p>
        </w:tc>
        <w:tc>
          <w:tcPr>
            <w:tcW w:w="993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081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๑๕๐</w:t>
            </w:r>
            <w:r w:rsidR="0060208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6020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C05D0A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5D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360,000</w:t>
            </w:r>
          </w:p>
        </w:tc>
        <w:tc>
          <w:tcPr>
            <w:tcW w:w="1134" w:type="dxa"/>
            <w:gridSpan w:val="2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๑๕๐</w:t>
            </w:r>
            <w:r w:rsidR="00602083"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02083" w:rsidRPr="006020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C05D0A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5D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360,000</w:t>
            </w:r>
          </w:p>
        </w:tc>
        <w:tc>
          <w:tcPr>
            <w:tcW w:w="992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๑๕๐</w:t>
            </w:r>
            <w:r w:rsidR="00602083"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02083" w:rsidRPr="006020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</w:t>
            </w: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8B5FEB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30006" w:rsidRDefault="00630006" w:rsidP="008B5FEB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</w:p>
          <w:p w:rsidR="00630006" w:rsidRDefault="00630006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30006" w:rsidRDefault="00630006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30006" w:rsidRDefault="00630006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30006" w:rsidRDefault="00630006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30006" w:rsidRPr="008B5FEB" w:rsidRDefault="00630006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7C7929" w:rsidRDefault="007C7929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Default="0092390F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92390F" w:rsidRPr="00C05D0A" w:rsidRDefault="0092390F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5D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360,000</w:t>
            </w:r>
          </w:p>
        </w:tc>
      </w:tr>
      <w:tr w:rsidR="00B80818" w:rsidRPr="008B5FEB" w:rsidTr="00A2144F">
        <w:trPr>
          <w:trHeight w:val="655"/>
        </w:trPr>
        <w:tc>
          <w:tcPr>
            <w:tcW w:w="2802" w:type="dxa"/>
            <w:gridSpan w:val="2"/>
            <w:tcBorders>
              <w:bottom w:val="nil"/>
            </w:tcBorders>
          </w:tcPr>
          <w:p w:rsidR="00B80818" w:rsidRDefault="00B80818" w:rsidP="00D76619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275" w:type="dxa"/>
            <w:tcBorders>
              <w:bottom w:val="nil"/>
            </w:tcBorders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  <w:tc>
          <w:tcPr>
            <w:tcW w:w="1134" w:type="dxa"/>
            <w:tcBorders>
              <w:bottom w:val="nil"/>
            </w:tcBorders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5" w:type="dxa"/>
            <w:gridSpan w:val="2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๒๕๖๐</w:t>
            </w: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985" w:type="dxa"/>
            <w:gridSpan w:val="2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๒๕๖๒</w:t>
            </w:r>
          </w:p>
        </w:tc>
        <w:tc>
          <w:tcPr>
            <w:tcW w:w="2126" w:type="dxa"/>
            <w:gridSpan w:val="3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๒๕๖๓</w:t>
            </w:r>
          </w:p>
        </w:tc>
        <w:tc>
          <w:tcPr>
            <w:tcW w:w="2063" w:type="dxa"/>
            <w:gridSpan w:val="2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๒๕๖๔</w:t>
            </w:r>
          </w:p>
        </w:tc>
      </w:tr>
      <w:tr w:rsidR="00B80818" w:rsidRPr="008B5FEB" w:rsidTr="00BE7570">
        <w:tc>
          <w:tcPr>
            <w:tcW w:w="2802" w:type="dxa"/>
            <w:gridSpan w:val="2"/>
            <w:tcBorders>
              <w:top w:val="nil"/>
            </w:tcBorders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gridSpan w:val="2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1" w:type="dxa"/>
          </w:tcPr>
          <w:p w:rsidR="00B80818" w:rsidRPr="008B5FEB" w:rsidRDefault="00B80818" w:rsidP="00D7661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B80818" w:rsidRPr="008B5FEB" w:rsidTr="00BE7570">
        <w:tc>
          <w:tcPr>
            <w:tcW w:w="1242" w:type="dxa"/>
            <w:tcBorders>
              <w:bottom w:val="single" w:sz="4" w:space="0" w:color="auto"/>
              <w:right w:val="nil"/>
            </w:tcBorders>
          </w:tcPr>
          <w:p w:rsidR="00D76619" w:rsidRPr="00602083" w:rsidRDefault="00D76619" w:rsidP="00D7661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ยุทธศาสตร์ที่ 2</w:t>
            </w:r>
            <w:r w:rsidRPr="00602083">
              <w:rPr>
                <w:rFonts w:ascii="TH SarabunIT๙" w:eastAsia="Calibri" w:hAnsi="TH SarabunIT๙" w:cs="TH SarabunIT๙"/>
                <w:sz w:val="24"/>
                <w:szCs w:val="24"/>
              </w:rPr>
              <w:t>:</w:t>
            </w:r>
          </w:p>
          <w:p w:rsidR="00B80818" w:rsidRPr="00602083" w:rsidRDefault="00B80818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D76619" w:rsidRPr="00602083" w:rsidRDefault="00D76619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D76619" w:rsidRPr="00602083" w:rsidRDefault="00D76619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D76619" w:rsidRPr="00602083" w:rsidRDefault="00D76619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D76619" w:rsidRPr="00602083" w:rsidRDefault="00D76619" w:rsidP="00D7661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กลยุทธ์ที่ 3:</w:t>
            </w:r>
          </w:p>
          <w:p w:rsidR="00D76619" w:rsidRPr="00602083" w:rsidRDefault="00D76619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0A3713" w:rsidRPr="00602083" w:rsidRDefault="000A3713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0A3713" w:rsidRDefault="000A3713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โครงการ:</w:t>
            </w: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:rsidR="00CA7201" w:rsidRPr="00602083" w:rsidRDefault="00CA7201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B80818" w:rsidRPr="00602083" w:rsidRDefault="00D76619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D76619" w:rsidRPr="00602083" w:rsidRDefault="000A3713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เสริมสร้างความเป็นเอกภาพในสังคมไทยด้วยคุณธรรม</w:t>
            </w:r>
          </w:p>
          <w:p w:rsidR="000A3713" w:rsidRPr="00602083" w:rsidRDefault="000A3713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1.ฝึกอบรมสัมมนาและศึกษาดูงาน การเรียนรู้การดำเนินวิถีชีวิตตามแนวพระราชดำริ</w:t>
            </w:r>
          </w:p>
          <w:p w:rsidR="00D76619" w:rsidRDefault="00D76619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602083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="00E773D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773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ฝึกอบรมสัมมนาเชิงปฏิบัติการ การเตรียมความพร้อมสู่ พ.ร.บ.จัดซื้อจัดจ้างและการบริหารพัสดุภาครัฐ</w:t>
            </w:r>
          </w:p>
          <w:p w:rsidR="00E773D8" w:rsidRDefault="00E773D8" w:rsidP="007C7929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BE7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BE7570" w:rsidRPr="00BE7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อภิปรายและเสวนาแลกเปลี่ยน/เรียนรู้เกี่ยวกับหลักในการทำงาน โดยยึดหลักคุณธรรมจริยธรรมของบุคลากรภายในสำนักงบประมาณ</w:t>
            </w:r>
          </w:p>
          <w:p w:rsidR="00E773D8" w:rsidRDefault="00E773D8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bookmarkStart w:id="0" w:name="_GoBack"/>
            <w:bookmarkEnd w:id="0"/>
          </w:p>
          <w:p w:rsidR="00E773D8" w:rsidRDefault="00E773D8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773D8" w:rsidRDefault="00E773D8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773D8" w:rsidRPr="00602083" w:rsidRDefault="00E773D8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A3713" w:rsidRDefault="000A3713" w:rsidP="000A371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สถาบันพัฒนาบุคลากรด้านการงบประมาณ</w:t>
            </w:r>
          </w:p>
          <w:p w:rsidR="00602083" w:rsidRDefault="00602083" w:rsidP="000A371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0A371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0A371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E773D8" w:rsidP="000A3713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สำนักงานผู้อำนวยการ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กลุ่มงานคุ้มครองจริยธรรม</w:t>
            </w:r>
          </w:p>
          <w:p w:rsidR="00CA7201" w:rsidRDefault="00CA7201" w:rsidP="000A371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0A371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Pr="00BE7570" w:rsidRDefault="00BE7570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E7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สถาบันพัฒนาบุคลากรด้านการงบประมาณ</w:t>
            </w:r>
            <w:r w:rsidRPr="00BE7570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BE7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</w:t>
            </w:r>
            <w:r w:rsidR="000F3B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  <w:r w:rsidRPr="00BE7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คุ้มครองจริยธรรม</w:t>
            </w:r>
          </w:p>
          <w:p w:rsidR="00BE7570" w:rsidRPr="00602083" w:rsidRDefault="00BE7570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Pr="00602083" w:rsidRDefault="000A371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0A3713" w:rsidRDefault="00602083" w:rsidP="00602083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จำนวนบุคลากรเข้าร่วมโครงการไม่น้อยกว่า ๕๐ คนต่อครั้ง</w:t>
            </w:r>
          </w:p>
          <w:p w:rsidR="00602083" w:rsidRDefault="00602083" w:rsidP="00602083">
            <w:pPr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E773D8" w:rsidP="0060208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จำนวนบุคลากรเข้าร่วมโครงการไม่น้อยกว่า 200 คน</w:t>
            </w:r>
          </w:p>
          <w:p w:rsidR="00CA7201" w:rsidRDefault="00CA7201" w:rsidP="0060208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602083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จำนวนครั้งที่จัด</w:t>
            </w:r>
          </w:p>
          <w:p w:rsidR="00CA7201" w:rsidRPr="00602083" w:rsidRDefault="00CA7201" w:rsidP="00602083">
            <w:pPr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๕๐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C4592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E773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คน</w:t>
            </w: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BE75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ครั้ง/ปี</w:t>
            </w:r>
          </w:p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๕๗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</w:p>
          <w:p w:rsidR="002D0D33" w:rsidRDefault="002D0D3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D0D33" w:rsidRDefault="002D0D3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D0D33" w:rsidRDefault="002D0D3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D0D33" w:rsidRDefault="002D0D3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D0D33" w:rsidRDefault="002D0D3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D0D33" w:rsidRDefault="006C4592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="00FB50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,2</w:t>
            </w:r>
            <w:r w:rsidR="0030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Pr="00306497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๕๐,๘๐๐</w:t>
            </w:r>
          </w:p>
        </w:tc>
        <w:tc>
          <w:tcPr>
            <w:tcW w:w="992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๕๐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C4592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E773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คน</w:t>
            </w: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BE75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ครั้ง/ปี</w:t>
            </w:r>
          </w:p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๕๗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06497" w:rsidRDefault="006C4592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="00FB50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,2</w:t>
            </w:r>
            <w:r w:rsidR="0030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๕๐,๘๐๐</w:t>
            </w:r>
          </w:p>
        </w:tc>
        <w:tc>
          <w:tcPr>
            <w:tcW w:w="993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๕๐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C4592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E773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คน</w:t>
            </w: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E7570" w:rsidRDefault="00BE7570" w:rsidP="00BE75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ครั้ง/ปี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Pr="00602083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๕๗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6C4592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="00FB50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,2</w:t>
            </w:r>
            <w:r w:rsidR="0030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๕๐,๘๐๐</w:t>
            </w:r>
          </w:p>
        </w:tc>
        <w:tc>
          <w:tcPr>
            <w:tcW w:w="1134" w:type="dxa"/>
            <w:gridSpan w:val="2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๕๐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C4592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E773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คน</w:t>
            </w: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BE75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ครั้ง/ปี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Pr="00602083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๕๗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6C4592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="00FB50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,2</w:t>
            </w:r>
            <w:r w:rsidR="0030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๕๐,๘๐๐</w:t>
            </w:r>
          </w:p>
        </w:tc>
        <w:tc>
          <w:tcPr>
            <w:tcW w:w="992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๕๐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คน</w:t>
            </w: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C4592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E773D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คน</w:t>
            </w: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BE75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ครั้ง/ปี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CA7201" w:rsidRPr="00602083" w:rsidRDefault="00CA7201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B80818" w:rsidRPr="00602083" w:rsidRDefault="00B80818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P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02083" w:rsidRDefault="00602083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๕๗</w:t>
            </w:r>
            <w:r w:rsidRPr="0060208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02083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306497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306497" w:rsidRDefault="006C4592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="00FB50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,2</w:t>
            </w:r>
            <w:r w:rsidR="003064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๕๐,๘๐๐</w:t>
            </w:r>
          </w:p>
        </w:tc>
      </w:tr>
      <w:tr w:rsidR="00BE7570" w:rsidRPr="008B5FEB" w:rsidTr="00BE7570">
        <w:trPr>
          <w:trHeight w:val="655"/>
        </w:trPr>
        <w:tc>
          <w:tcPr>
            <w:tcW w:w="2802" w:type="dxa"/>
            <w:gridSpan w:val="2"/>
            <w:tcBorders>
              <w:bottom w:val="nil"/>
            </w:tcBorders>
          </w:tcPr>
          <w:p w:rsidR="00BE7570" w:rsidRDefault="00BE7570" w:rsidP="00BE7570">
            <w:pPr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275" w:type="dxa"/>
            <w:tcBorders>
              <w:bottom w:val="nil"/>
            </w:tcBorders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  <w:tc>
          <w:tcPr>
            <w:tcW w:w="1134" w:type="dxa"/>
            <w:tcBorders>
              <w:bottom w:val="nil"/>
            </w:tcBorders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985" w:type="dxa"/>
            <w:gridSpan w:val="2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๒๕๖๐</w:t>
            </w: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๒๕๖๑</w:t>
            </w:r>
          </w:p>
        </w:tc>
        <w:tc>
          <w:tcPr>
            <w:tcW w:w="1985" w:type="dxa"/>
            <w:gridSpan w:val="2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๒๕๖๒</w:t>
            </w:r>
          </w:p>
        </w:tc>
        <w:tc>
          <w:tcPr>
            <w:tcW w:w="2126" w:type="dxa"/>
            <w:gridSpan w:val="3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๒๕๖๓</w:t>
            </w:r>
          </w:p>
        </w:tc>
        <w:tc>
          <w:tcPr>
            <w:tcW w:w="2063" w:type="dxa"/>
            <w:gridSpan w:val="2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ปีงบประมาณ ๒๕๖๔</w:t>
            </w:r>
          </w:p>
        </w:tc>
      </w:tr>
      <w:tr w:rsidR="00BE7570" w:rsidRPr="008B5FEB" w:rsidTr="00BE7570">
        <w:tc>
          <w:tcPr>
            <w:tcW w:w="2802" w:type="dxa"/>
            <w:gridSpan w:val="2"/>
            <w:tcBorders>
              <w:top w:val="nil"/>
            </w:tcBorders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gridSpan w:val="2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71" w:type="dxa"/>
          </w:tcPr>
          <w:p w:rsidR="00BE7570" w:rsidRPr="008B5FEB" w:rsidRDefault="00BE7570" w:rsidP="00BE75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B5FE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BE7570" w:rsidRPr="008B5FEB" w:rsidTr="00BE7570">
        <w:tc>
          <w:tcPr>
            <w:tcW w:w="1242" w:type="dxa"/>
            <w:tcBorders>
              <w:right w:val="nil"/>
            </w:tcBorders>
          </w:tcPr>
          <w:p w:rsidR="00BE7570" w:rsidRPr="00602083" w:rsidRDefault="00BE7570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BE7570" w:rsidRDefault="00606444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BE7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.คัดเลือกบุคลากรดีเด่นของสำนักงบประมาณในด้านการประพฤติดี มีความซื่อสัตยื สุจริต เสียสละ มีธรรมาภิบาล และคุณธรรม จริยธรรม</w:t>
            </w:r>
          </w:p>
          <w:p w:rsidR="003877A9" w:rsidRPr="00CA7201" w:rsidRDefault="003877A9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BE7570" w:rsidRPr="00BE7570" w:rsidRDefault="00BE7570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BE75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สำนักงานผู้อำนวยการ/กลุ่มงานคุ้มครองจริยธรรม</w:t>
            </w:r>
          </w:p>
          <w:p w:rsidR="00BE7570" w:rsidRPr="00602083" w:rsidRDefault="00BE7570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7570" w:rsidRDefault="00BE7570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จำนวนบุคลากรที่ได้รับการคัดเลือกให้เป็นบุคลากรดีเด่น</w:t>
            </w:r>
          </w:p>
          <w:p w:rsidR="00BE7570" w:rsidRPr="00BE7570" w:rsidRDefault="00BE7570" w:rsidP="00BE7570">
            <w:pPr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คน/ปี</w:t>
            </w:r>
          </w:p>
        </w:tc>
        <w:tc>
          <w:tcPr>
            <w:tcW w:w="992" w:type="dxa"/>
          </w:tcPr>
          <w:p w:rsidR="00BE7570" w:rsidRPr="00BE7570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คน/ปี</w:t>
            </w: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993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คน/ปี</w:t>
            </w: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134" w:type="dxa"/>
            <w:gridSpan w:val="2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คน/ปี</w:t>
            </w: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คน/ปี</w:t>
            </w:r>
          </w:p>
        </w:tc>
        <w:tc>
          <w:tcPr>
            <w:tcW w:w="1071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</w:tr>
      <w:tr w:rsidR="00BE7570" w:rsidRPr="008B5FEB" w:rsidTr="00BE7570">
        <w:tc>
          <w:tcPr>
            <w:tcW w:w="1242" w:type="dxa"/>
            <w:tcBorders>
              <w:right w:val="nil"/>
            </w:tcBorders>
          </w:tcPr>
          <w:p w:rsidR="00BE7570" w:rsidRPr="00602083" w:rsidRDefault="00BE7570" w:rsidP="007C7929">
            <w:pPr>
              <w:tabs>
                <w:tab w:val="left" w:pos="164"/>
              </w:tabs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BE7570" w:rsidRPr="00CA7201" w:rsidRDefault="00BE7570" w:rsidP="007C7929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E75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5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BE7570" w:rsidRPr="00602083" w:rsidRDefault="00BE7570" w:rsidP="008B5F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:rsidR="004D2484" w:rsidRPr="004D2484" w:rsidRDefault="004D2484" w:rsidP="004D2484">
      <w:pPr>
        <w:jc w:val="center"/>
        <w:rPr>
          <w:b/>
          <w:bCs/>
          <w:cs/>
        </w:rPr>
      </w:pPr>
    </w:p>
    <w:sectPr w:rsidR="004D2484" w:rsidRPr="004D2484" w:rsidSect="004D2484">
      <w:pgSz w:w="16840" w:h="11907" w:orient="landscape" w:code="9"/>
      <w:pgMar w:top="568" w:right="851" w:bottom="426" w:left="851" w:header="68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FC" w:rsidRDefault="000718FC" w:rsidP="00761962">
      <w:r>
        <w:separator/>
      </w:r>
    </w:p>
  </w:endnote>
  <w:endnote w:type="continuationSeparator" w:id="0">
    <w:p w:rsidR="000718FC" w:rsidRDefault="000718FC" w:rsidP="0076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FC" w:rsidRDefault="000718FC" w:rsidP="00761962">
      <w:r>
        <w:separator/>
      </w:r>
    </w:p>
  </w:footnote>
  <w:footnote w:type="continuationSeparator" w:id="0">
    <w:p w:rsidR="000718FC" w:rsidRDefault="000718FC" w:rsidP="0076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62" w:rsidRPr="00761962" w:rsidRDefault="00537262" w:rsidP="008B5FEB">
    <w:pPr>
      <w:pStyle w:val="Header"/>
      <w:jc w:val="both"/>
      <w:rPr>
        <w:rFonts w:ascii="TH SarabunIT๙" w:hAnsi="TH SarabunIT๙" w:cs="TH SarabunIT๙"/>
        <w:b/>
        <w:bCs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45"/>
    <w:rsid w:val="00004DE1"/>
    <w:rsid w:val="00006384"/>
    <w:rsid w:val="00007FEF"/>
    <w:rsid w:val="00015952"/>
    <w:rsid w:val="0004193E"/>
    <w:rsid w:val="000718FC"/>
    <w:rsid w:val="000739B7"/>
    <w:rsid w:val="00073C4A"/>
    <w:rsid w:val="000819D7"/>
    <w:rsid w:val="000A3713"/>
    <w:rsid w:val="000F3BF7"/>
    <w:rsid w:val="00151A77"/>
    <w:rsid w:val="001530FC"/>
    <w:rsid w:val="00181C68"/>
    <w:rsid w:val="002D0D33"/>
    <w:rsid w:val="002D0F91"/>
    <w:rsid w:val="00306497"/>
    <w:rsid w:val="0031742D"/>
    <w:rsid w:val="003877A9"/>
    <w:rsid w:val="003A3256"/>
    <w:rsid w:val="003C090F"/>
    <w:rsid w:val="003F45DA"/>
    <w:rsid w:val="00402893"/>
    <w:rsid w:val="00440A67"/>
    <w:rsid w:val="00456A73"/>
    <w:rsid w:val="00477FC4"/>
    <w:rsid w:val="0048408D"/>
    <w:rsid w:val="0049382A"/>
    <w:rsid w:val="004B10C4"/>
    <w:rsid w:val="004C1A48"/>
    <w:rsid w:val="004C5D23"/>
    <w:rsid w:val="004D2484"/>
    <w:rsid w:val="004F19C8"/>
    <w:rsid w:val="005077D2"/>
    <w:rsid w:val="0051676F"/>
    <w:rsid w:val="00537262"/>
    <w:rsid w:val="005548F6"/>
    <w:rsid w:val="00573643"/>
    <w:rsid w:val="00581DD5"/>
    <w:rsid w:val="005B7D03"/>
    <w:rsid w:val="005D01CC"/>
    <w:rsid w:val="005F0D69"/>
    <w:rsid w:val="005F292D"/>
    <w:rsid w:val="00602083"/>
    <w:rsid w:val="006022E4"/>
    <w:rsid w:val="00606444"/>
    <w:rsid w:val="00614906"/>
    <w:rsid w:val="00630006"/>
    <w:rsid w:val="006412F1"/>
    <w:rsid w:val="00662870"/>
    <w:rsid w:val="0067226A"/>
    <w:rsid w:val="00674EA0"/>
    <w:rsid w:val="0067519E"/>
    <w:rsid w:val="006B68ED"/>
    <w:rsid w:val="006C4592"/>
    <w:rsid w:val="006E2445"/>
    <w:rsid w:val="007364BB"/>
    <w:rsid w:val="00761962"/>
    <w:rsid w:val="0076361C"/>
    <w:rsid w:val="0077200A"/>
    <w:rsid w:val="007758FD"/>
    <w:rsid w:val="007A0442"/>
    <w:rsid w:val="007A50FB"/>
    <w:rsid w:val="007C7929"/>
    <w:rsid w:val="007E067D"/>
    <w:rsid w:val="007F5F10"/>
    <w:rsid w:val="00810D0A"/>
    <w:rsid w:val="00823AF7"/>
    <w:rsid w:val="0083228A"/>
    <w:rsid w:val="008331AF"/>
    <w:rsid w:val="00860D55"/>
    <w:rsid w:val="00874FC6"/>
    <w:rsid w:val="008769BA"/>
    <w:rsid w:val="008B5FEB"/>
    <w:rsid w:val="00902B37"/>
    <w:rsid w:val="0092390F"/>
    <w:rsid w:val="00954015"/>
    <w:rsid w:val="0097395C"/>
    <w:rsid w:val="009F03FB"/>
    <w:rsid w:val="00A00B8C"/>
    <w:rsid w:val="00A10683"/>
    <w:rsid w:val="00A14D62"/>
    <w:rsid w:val="00A2144F"/>
    <w:rsid w:val="00A3762C"/>
    <w:rsid w:val="00A54295"/>
    <w:rsid w:val="00A66D60"/>
    <w:rsid w:val="00A77808"/>
    <w:rsid w:val="00A93E64"/>
    <w:rsid w:val="00AB26EA"/>
    <w:rsid w:val="00AE6A95"/>
    <w:rsid w:val="00AF0475"/>
    <w:rsid w:val="00B31DC9"/>
    <w:rsid w:val="00B34584"/>
    <w:rsid w:val="00B376EE"/>
    <w:rsid w:val="00B449F3"/>
    <w:rsid w:val="00B67802"/>
    <w:rsid w:val="00B76FF2"/>
    <w:rsid w:val="00B80818"/>
    <w:rsid w:val="00B87E2E"/>
    <w:rsid w:val="00BC16CA"/>
    <w:rsid w:val="00BE7570"/>
    <w:rsid w:val="00C05D0A"/>
    <w:rsid w:val="00C472DF"/>
    <w:rsid w:val="00C53740"/>
    <w:rsid w:val="00CA7201"/>
    <w:rsid w:val="00CB2FC1"/>
    <w:rsid w:val="00CC0B4C"/>
    <w:rsid w:val="00CF04DD"/>
    <w:rsid w:val="00D019FF"/>
    <w:rsid w:val="00D1059E"/>
    <w:rsid w:val="00D32DD5"/>
    <w:rsid w:val="00D72767"/>
    <w:rsid w:val="00D76619"/>
    <w:rsid w:val="00D9784B"/>
    <w:rsid w:val="00DD7AE3"/>
    <w:rsid w:val="00DE2B9B"/>
    <w:rsid w:val="00E562E3"/>
    <w:rsid w:val="00E773D8"/>
    <w:rsid w:val="00E82ADB"/>
    <w:rsid w:val="00EB246E"/>
    <w:rsid w:val="00EB360E"/>
    <w:rsid w:val="00EC07C7"/>
    <w:rsid w:val="00EC5B45"/>
    <w:rsid w:val="00F42AC1"/>
    <w:rsid w:val="00F646DE"/>
    <w:rsid w:val="00F76B6B"/>
    <w:rsid w:val="00F77D1C"/>
    <w:rsid w:val="00F84BA6"/>
    <w:rsid w:val="00F853EE"/>
    <w:rsid w:val="00F93624"/>
    <w:rsid w:val="00FA5EE1"/>
    <w:rsid w:val="00FB50EF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70"/>
    <w:rPr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2E4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6EE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EE"/>
    <w:rPr>
      <w:rFonts w:ascii="Leelawadee" w:hAnsi="Leelawadee" w:cs="Angsana New"/>
      <w:sz w:val="18"/>
      <w:szCs w:val="22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7619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1962"/>
    <w:rPr>
      <w:rFonts w:cs="Angsana New"/>
      <w:szCs w:val="4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7619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1962"/>
    <w:rPr>
      <w:rFonts w:cs="Angsana New"/>
      <w:szCs w:val="4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70"/>
    <w:rPr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2E4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6EE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6EE"/>
    <w:rPr>
      <w:rFonts w:ascii="Leelawadee" w:hAnsi="Leelawadee" w:cs="Angsana New"/>
      <w:sz w:val="18"/>
      <w:szCs w:val="22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7619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1962"/>
    <w:rPr>
      <w:rFonts w:cs="Angsana New"/>
      <w:szCs w:val="4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7619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1962"/>
    <w:rPr>
      <w:rFonts w:cs="Angsana New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121D-09EF-4877-BB2B-BF41022B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พรชนก พินิจปริญญา</cp:lastModifiedBy>
  <cp:revision>17</cp:revision>
  <cp:lastPrinted>2017-05-02T03:24:00Z</cp:lastPrinted>
  <dcterms:created xsi:type="dcterms:W3CDTF">2017-04-28T07:50:00Z</dcterms:created>
  <dcterms:modified xsi:type="dcterms:W3CDTF">2017-05-02T03:25:00Z</dcterms:modified>
</cp:coreProperties>
</file>