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F25" w:rsidRDefault="00DF37E7" w:rsidP="005F6C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6CC9">
        <w:rPr>
          <w:rFonts w:ascii="TH SarabunIT๙" w:hAnsi="TH SarabunIT๙" w:cs="TH SarabunIT๙"/>
          <w:b/>
          <w:bCs/>
          <w:sz w:val="32"/>
          <w:szCs w:val="32"/>
          <w:cs/>
        </w:rPr>
        <w:t>แผนแม่บท</w:t>
      </w:r>
      <w:r w:rsidR="00693A52" w:rsidRPr="005F6CC9">
        <w:rPr>
          <w:rFonts w:ascii="TH SarabunIT๙" w:hAnsi="TH SarabunIT๙" w:cs="TH SarabunIT๙"/>
          <w:b/>
          <w:bCs/>
          <w:sz w:val="32"/>
          <w:szCs w:val="32"/>
          <w:cs/>
        </w:rPr>
        <w:t>ส่งเ</w:t>
      </w:r>
      <w:r w:rsidR="002A7A2B">
        <w:rPr>
          <w:rFonts w:ascii="TH SarabunIT๙" w:hAnsi="TH SarabunIT๙" w:cs="TH SarabunIT๙"/>
          <w:b/>
          <w:bCs/>
          <w:sz w:val="32"/>
          <w:szCs w:val="32"/>
          <w:cs/>
        </w:rPr>
        <w:t>สริมคุณธรรมระดับจังหวัดสมุทรปราการ</w:t>
      </w:r>
    </w:p>
    <w:p w:rsidR="005F6CC9" w:rsidRPr="005F6CC9" w:rsidRDefault="005F6CC9" w:rsidP="005F6C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347EC" w:rsidRDefault="00693A52" w:rsidP="005347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3A52">
        <w:rPr>
          <w:rFonts w:ascii="TH SarabunIT๙" w:hAnsi="TH SarabunIT๙" w:cs="TH SarabunIT๙"/>
          <w:b/>
          <w:bCs/>
          <w:sz w:val="32"/>
          <w:szCs w:val="32"/>
          <w:cs/>
        </w:rPr>
        <w:t>สภาพทั่วไปและข้อม</w:t>
      </w:r>
      <w:r w:rsidRPr="00693A52">
        <w:rPr>
          <w:rFonts w:ascii="TH SarabunIT๙" w:hAnsi="TH SarabunIT๙" w:cs="TH SarabunIT๙" w:hint="cs"/>
          <w:b/>
          <w:bCs/>
          <w:sz w:val="32"/>
          <w:szCs w:val="32"/>
          <w:cs/>
        </w:rPr>
        <w:t>ู</w:t>
      </w:r>
      <w:r w:rsidRPr="00693A52">
        <w:rPr>
          <w:rFonts w:ascii="TH SarabunIT๙" w:hAnsi="TH SarabunIT๙" w:cs="TH SarabunIT๙"/>
          <w:b/>
          <w:bCs/>
          <w:sz w:val="32"/>
          <w:szCs w:val="32"/>
          <w:cs/>
        </w:rPr>
        <w:t>ลพื้นฐาน</w:t>
      </w:r>
      <w:r w:rsidR="005347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E01AF" w:rsidRPr="005347EC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จังหวัดสมุทรปราการ  </w:t>
      </w:r>
    </w:p>
    <w:p w:rsidR="007E01AF" w:rsidRPr="005347EC" w:rsidRDefault="007E01AF" w:rsidP="00252C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347EC">
        <w:rPr>
          <w:rFonts w:ascii="TH SarabunIT๙" w:hAnsi="TH SarabunIT๙" w:cs="TH SarabunIT๙" w:hint="cs"/>
          <w:b/>
          <w:bCs/>
          <w:spacing w:val="-8"/>
          <w:kern w:val="32"/>
          <w:sz w:val="32"/>
          <w:szCs w:val="32"/>
          <w:cs/>
        </w:rPr>
        <w:t>สถานที่ตั้ง</w:t>
      </w:r>
      <w:r w:rsidR="005347EC">
        <w:rPr>
          <w:rFonts w:ascii="TH SarabunIT๙" w:hAnsi="TH SarabunIT๙" w:cs="TH SarabunIT๙" w:hint="cs"/>
          <w:b/>
          <w:bCs/>
          <w:spacing w:val="-8"/>
          <w:kern w:val="32"/>
          <w:sz w:val="32"/>
          <w:szCs w:val="32"/>
          <w:cs/>
        </w:rPr>
        <w:t xml:space="preserve"> </w:t>
      </w:r>
      <w:r w:rsidR="00252C99" w:rsidRPr="00252C99">
        <w:rPr>
          <w:rFonts w:ascii="TH SarabunIT๙" w:hAnsi="TH SarabunIT๙" w:cs="TH SarabunIT๙"/>
          <w:sz w:val="32"/>
          <w:szCs w:val="32"/>
          <w:cs/>
        </w:rPr>
        <w:t xml:space="preserve">ศาลากลางจังหวัดสมุทรปราการ ถนนสุทธิภิรมย์ </w:t>
      </w:r>
      <w:proofErr w:type="spellStart"/>
      <w:r w:rsidR="00252C99" w:rsidRPr="00252C99">
        <w:rPr>
          <w:rFonts w:ascii="TH SarabunIT๙" w:hAnsi="TH SarabunIT๙" w:cs="TH SarabunIT๙"/>
          <w:sz w:val="32"/>
          <w:szCs w:val="32"/>
          <w:cs/>
        </w:rPr>
        <w:t>สป</w:t>
      </w:r>
      <w:proofErr w:type="spellEnd"/>
      <w:r w:rsidR="00252C99" w:rsidRPr="00252C99">
        <w:rPr>
          <w:rFonts w:ascii="TH SarabunIT๙" w:hAnsi="TH SarabunIT๙" w:cs="TH SarabunIT๙"/>
          <w:sz w:val="32"/>
          <w:szCs w:val="32"/>
          <w:cs/>
        </w:rPr>
        <w:t>. ๑๐๒</w:t>
      </w:r>
      <w:r w:rsidR="00252C99" w:rsidRPr="00252C99">
        <w:rPr>
          <w:rFonts w:ascii="TH SarabunIT๙" w:hAnsi="TH SarabunIT๙" w:cs="TH SarabunIT๙"/>
          <w:sz w:val="32"/>
          <w:szCs w:val="32"/>
        </w:rPr>
        <w:t>7</w:t>
      </w:r>
      <w:r w:rsidR="00252C99" w:rsidRPr="00252C99">
        <w:rPr>
          <w:rFonts w:ascii="TH SarabunIT๙" w:hAnsi="TH SarabunIT๙" w:cs="TH SarabunIT๙"/>
          <w:sz w:val="32"/>
          <w:szCs w:val="32"/>
          <w:cs/>
        </w:rPr>
        <w:t>๐</w:t>
      </w:r>
    </w:p>
    <w:p w:rsidR="007E01AF" w:rsidRDefault="007E01AF" w:rsidP="005F6C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ชื่อผู้ประสานงาน </w:t>
      </w:r>
    </w:p>
    <w:p w:rsidR="007E01AF" w:rsidRPr="007E01AF" w:rsidRDefault="007E01AF" w:rsidP="002524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E01AF">
        <w:rPr>
          <w:rFonts w:ascii="TH SarabunIT๙" w:hAnsi="TH SarabunIT๙" w:cs="TH SarabunIT๙" w:hint="cs"/>
          <w:sz w:val="32"/>
          <w:szCs w:val="32"/>
          <w:cs/>
        </w:rPr>
        <w:t>1. นางวันดี</w:t>
      </w:r>
      <w:r w:rsidRPr="007E01A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E01AF">
        <w:rPr>
          <w:rFonts w:ascii="TH SarabunIT๙" w:hAnsi="TH SarabunIT๙" w:cs="TH SarabunIT๙" w:hint="cs"/>
          <w:sz w:val="32"/>
          <w:szCs w:val="32"/>
          <w:cs/>
        </w:rPr>
        <w:t>เมืองนารถ</w:t>
      </w:r>
      <w:r w:rsidR="009B35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01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01AF">
        <w:rPr>
          <w:rFonts w:ascii="TH SarabunIT๙" w:hAnsi="TH SarabunIT๙" w:cs="TH SarabunIT๙" w:hint="cs"/>
          <w:sz w:val="32"/>
          <w:szCs w:val="32"/>
          <w:cs/>
        </w:rPr>
        <w:t>ผู้อำนวยการกลุ่มส่งเสริมศาสนา</w:t>
      </w:r>
      <w:r w:rsidRPr="007E01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01AF">
        <w:rPr>
          <w:rFonts w:ascii="TH SarabunIT๙" w:hAnsi="TH SarabunIT๙" w:cs="TH SarabunIT๙" w:hint="cs"/>
          <w:sz w:val="32"/>
          <w:szCs w:val="32"/>
          <w:cs/>
        </w:rPr>
        <w:t>ศิลปะ</w:t>
      </w:r>
      <w:r w:rsidRPr="007E01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01AF">
        <w:rPr>
          <w:rFonts w:ascii="TH SarabunIT๙" w:hAnsi="TH SarabunIT๙" w:cs="TH SarabunIT๙" w:hint="cs"/>
          <w:sz w:val="32"/>
          <w:szCs w:val="32"/>
          <w:cs/>
        </w:rPr>
        <w:t>และวัฒนธรรม</w:t>
      </w:r>
      <w:r w:rsidR="00252C99">
        <w:rPr>
          <w:rFonts w:ascii="TH SarabunIT๙" w:hAnsi="TH SarabunIT๙" w:cs="TH SarabunIT๙"/>
          <w:sz w:val="32"/>
          <w:szCs w:val="32"/>
        </w:rPr>
        <w:t xml:space="preserve"> </w:t>
      </w:r>
      <w:r w:rsidR="00332D25">
        <w:rPr>
          <w:rFonts w:ascii="TH SarabunIT๙" w:hAnsi="TH SarabunIT๙" w:cs="TH SarabunIT๙"/>
          <w:sz w:val="32"/>
          <w:szCs w:val="32"/>
        </w:rPr>
        <w:t xml:space="preserve"> </w:t>
      </w:r>
      <w:r w:rsidR="00252C99" w:rsidRPr="00252C99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252C99" w:rsidRPr="00252C99">
        <w:rPr>
          <w:rFonts w:ascii="TH SarabunIT๙" w:hAnsi="TH SarabunIT๙" w:cs="TH SarabunIT๙"/>
          <w:sz w:val="32"/>
          <w:szCs w:val="32"/>
        </w:rPr>
        <w:t>02-7076103</w:t>
      </w:r>
    </w:p>
    <w:p w:rsidR="007E01AF" w:rsidRPr="00CE3C0D" w:rsidRDefault="007E01AF" w:rsidP="00CE3C0D">
      <w:pPr>
        <w:rPr>
          <w:rFonts w:ascii="TH SarabunIT๙" w:hAnsi="TH SarabunIT๙" w:cs="TH SarabunIT๙"/>
        </w:rPr>
      </w:pPr>
      <w:r w:rsidRPr="007E01AF">
        <w:rPr>
          <w:rFonts w:ascii="TH SarabunIT๙" w:hAnsi="TH SarabunIT๙" w:cs="TH SarabunIT๙" w:hint="cs"/>
          <w:sz w:val="32"/>
          <w:szCs w:val="32"/>
          <w:cs/>
        </w:rPr>
        <w:t>2. นางสาว</w:t>
      </w:r>
      <w:proofErr w:type="spellStart"/>
      <w:r w:rsidRPr="007E01AF">
        <w:rPr>
          <w:rFonts w:ascii="TH SarabunIT๙" w:hAnsi="TH SarabunIT๙" w:cs="TH SarabunIT๙" w:hint="cs"/>
          <w:sz w:val="32"/>
          <w:szCs w:val="32"/>
          <w:cs/>
        </w:rPr>
        <w:t>วชิรวรรณ</w:t>
      </w:r>
      <w:proofErr w:type="spellEnd"/>
      <w:r w:rsidRPr="007E01A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E01AF">
        <w:rPr>
          <w:rFonts w:ascii="TH SarabunIT๙" w:hAnsi="TH SarabunIT๙" w:cs="TH SarabunIT๙" w:hint="cs"/>
          <w:sz w:val="32"/>
          <w:szCs w:val="32"/>
          <w:cs/>
        </w:rPr>
        <w:t>บุตร</w:t>
      </w:r>
      <w:proofErr w:type="spellStart"/>
      <w:r w:rsidRPr="007E01AF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Pr="007E01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35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01AF">
        <w:rPr>
          <w:rFonts w:ascii="TH SarabunIT๙" w:hAnsi="TH SarabunIT๙" w:cs="TH SarabunIT๙" w:hint="cs"/>
          <w:sz w:val="32"/>
          <w:szCs w:val="32"/>
          <w:cs/>
        </w:rPr>
        <w:t>นักวิชาการวัฒนธรรมปฏิบัติการ</w:t>
      </w:r>
      <w:r w:rsidR="00252C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2D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2C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2C99" w:rsidRPr="00736D0A">
        <w:rPr>
          <w:rFonts w:ascii="TH SarabunIT๙" w:hAnsi="TH SarabunIT๙" w:cs="TH SarabunIT๙"/>
          <w:sz w:val="32"/>
          <w:szCs w:val="32"/>
          <w:cs/>
        </w:rPr>
        <w:t>โทร</w:t>
      </w:r>
      <w:r w:rsidR="00252C99" w:rsidRPr="00736D0A">
        <w:rPr>
          <w:rFonts w:ascii="TH SarabunIT๙" w:hAnsi="TH SarabunIT๙" w:cs="TH SarabunIT๙"/>
          <w:sz w:val="32"/>
          <w:szCs w:val="32"/>
        </w:rPr>
        <w:t xml:space="preserve">. </w:t>
      </w:r>
      <w:r w:rsidR="00252C99" w:rsidRPr="00736D0A">
        <w:rPr>
          <w:rFonts w:ascii="TH SarabunIT๙" w:hAnsi="TH SarabunIT๙" w:cs="TH SarabunIT๙"/>
          <w:sz w:val="32"/>
          <w:szCs w:val="32"/>
          <w:cs/>
        </w:rPr>
        <w:t>0</w:t>
      </w:r>
      <w:r w:rsidR="00252C99" w:rsidRPr="00736D0A">
        <w:rPr>
          <w:rFonts w:ascii="TH SarabunIT๙" w:hAnsi="TH SarabunIT๙" w:cs="TH SarabunIT๙"/>
          <w:sz w:val="32"/>
          <w:szCs w:val="32"/>
        </w:rPr>
        <w:t>2-7076103</w:t>
      </w:r>
    </w:p>
    <w:p w:rsidR="001551F5" w:rsidRPr="001551F5" w:rsidRDefault="001551F5" w:rsidP="001551F5">
      <w:pPr>
        <w:keepNext/>
        <w:spacing w:after="0" w:line="240" w:lineRule="auto"/>
        <w:outlineLvl w:val="2"/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  <w:r w:rsidRPr="001551F5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ข้อมูลพื้นฐานในพื้นที่จังหวัดสมุทรปราการ</w:t>
      </w:r>
    </w:p>
    <w:p w:rsidR="001551F5" w:rsidRPr="001551F5" w:rsidRDefault="001551F5" w:rsidP="001551F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</w:pPr>
      <w:r w:rsidRPr="001551F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ข้อมูลจังหวัดสมุทรปราการ </w:t>
      </w:r>
    </w:p>
    <w:p w:rsidR="001551F5" w:rsidRPr="001551F5" w:rsidRDefault="001551F5" w:rsidP="001551F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eastAsia="en-US"/>
        </w:rPr>
      </w:pPr>
      <w:r w:rsidRPr="001551F5">
        <w:rPr>
          <w:rFonts w:ascii="TH SarabunPSK" w:eastAsia="Times New Roman" w:hAnsi="TH SarabunPSK" w:cs="TH SarabunPSK"/>
          <w:b/>
          <w:bCs/>
          <w:noProof/>
          <w:color w:val="000000"/>
          <w:sz w:val="36"/>
          <w:szCs w:val="36"/>
          <w:lang w:eastAsia="en-US"/>
        </w:rPr>
        <w:drawing>
          <wp:inline distT="0" distB="0" distL="0" distR="0" wp14:anchorId="6EC3460A" wp14:editId="5462D110">
            <wp:extent cx="1767840" cy="172212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789" t="25781" r="33392" b="1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1F5" w:rsidRPr="001551F5" w:rsidRDefault="001551F5" w:rsidP="001551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ดอกไม้ประจำจังหวัด </w:t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: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ดอกดาวเรือง </w:t>
      </w:r>
    </w:p>
    <w:p w:rsidR="001551F5" w:rsidRPr="001551F5" w:rsidRDefault="001551F5" w:rsidP="001551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ต้นไม้ประจำจังหวัด </w:t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: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ต้นโพทะเล </w:t>
      </w:r>
    </w:p>
    <w:p w:rsidR="001551F5" w:rsidRPr="001551F5" w:rsidRDefault="001551F5" w:rsidP="001551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>สีประจำจังหวัด</w:t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: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สีเหลือง </w:t>
      </w:r>
    </w:p>
    <w:p w:rsidR="001551F5" w:rsidRPr="001551F5" w:rsidRDefault="001551F5" w:rsidP="001551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คำขวัญจังหวัดสมุทรปราการ </w:t>
      </w: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: “ป้อมยุทธนาวี พระเจดีย์กลางน้ำ ฟาร์มจระเข้ใหญ่ งามวิไลเมืองโบราณ </w:t>
      </w:r>
    </w:p>
    <w:p w:rsidR="001551F5" w:rsidRPr="001551F5" w:rsidRDefault="001551F5" w:rsidP="001551F5">
      <w:pPr>
        <w:autoSpaceDE w:val="0"/>
        <w:autoSpaceDN w:val="0"/>
        <w:adjustRightInd w:val="0"/>
        <w:spacing w:after="0" w:line="240" w:lineRule="auto"/>
        <w:ind w:firstLine="288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   สงกรานต์พระประแดง ปลาสลิดแห้งรสดี ประเพณีรับบัว</w:t>
      </w:r>
    </w:p>
    <w:p w:rsidR="001551F5" w:rsidRPr="001551F5" w:rsidRDefault="001551F5" w:rsidP="001551F5">
      <w:pPr>
        <w:autoSpaceDE w:val="0"/>
        <w:autoSpaceDN w:val="0"/>
        <w:adjustRightInd w:val="0"/>
        <w:spacing w:after="0" w:line="240" w:lineRule="auto"/>
        <w:ind w:firstLine="288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   ครบถ้วนทั่วอุตสาหกรรม” </w:t>
      </w:r>
    </w:p>
    <w:p w:rsidR="001551F5" w:rsidRPr="001551F5" w:rsidRDefault="001551F5" w:rsidP="001551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1551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ขนาดเขตและที่ตั้ง </w:t>
      </w:r>
    </w:p>
    <w:p w:rsidR="001551F5" w:rsidRPr="001551F5" w:rsidRDefault="001551F5" w:rsidP="001551F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1551F5">
        <w:rPr>
          <w:rFonts w:ascii="TH SarabunPSK" w:eastAsia="Times New Roman" w:hAnsi="TH SarabunPSK" w:cs="TH SarabunPSK"/>
          <w:color w:val="000000"/>
          <w:spacing w:val="-12"/>
          <w:sz w:val="32"/>
          <w:szCs w:val="32"/>
          <w:cs/>
          <w:lang w:eastAsia="en-US"/>
        </w:rPr>
        <w:t>จังหวัดสมุทรปราการ หรือเรียกโดยทั่วไปว่า</w:t>
      </w:r>
      <w:r w:rsidRPr="001551F5">
        <w:rPr>
          <w:rFonts w:ascii="TH SarabunPSK" w:eastAsia="Times New Roman" w:hAnsi="TH SarabunPSK" w:cs="TH SarabunPSK"/>
          <w:color w:val="000000"/>
          <w:spacing w:val="-12"/>
          <w:sz w:val="32"/>
          <w:szCs w:val="32"/>
          <w:lang w:eastAsia="en-US"/>
        </w:rPr>
        <w:t xml:space="preserve"> '' </w:t>
      </w:r>
      <w:r w:rsidRPr="001551F5">
        <w:rPr>
          <w:rFonts w:ascii="TH SarabunPSK" w:eastAsia="Times New Roman" w:hAnsi="TH SarabunPSK" w:cs="TH SarabunPSK"/>
          <w:color w:val="000000"/>
          <w:spacing w:val="-12"/>
          <w:sz w:val="32"/>
          <w:szCs w:val="32"/>
          <w:cs/>
          <w:lang w:eastAsia="en-US"/>
        </w:rPr>
        <w:t>เมืองปากน้ำ " เป็นเมืองหน้าด่านทางทะเลที่สำคัญในอดีต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หมายถึง กำแพงชายทะเลหรือกำแพงริมทะเลสร้างขึ้นสมัยกรุงศรีอยุธยาเป็นราชธานีในสมัยของพระเจ้าทรงธรรม   เดิมตั้งอยู่ใกล้คลองปลากดทางฝั่งขวาของแม่น้ำเจ้าพระยาต่อมาในสมัยกรุงรัตนโกสินทร์ตอนต้น พระบาทสมเด็จพระพุทธเลิศหล้านภาลัย ทรงโปรดเกล้าฯ ให้สร้างเมืองสมุทรปราการเป็นเมืองใหม่ที่บริเวณ บางเจ้าพระยา คือตำบลปากน้ำในปัจจุบัน อยู่ระหว่างคลองปากน้ำ กับคลองมหาวงศ์ อันเนื่องจากทรงเล็งเห็น ว่าที่ตั้งเมืองสมุทรปราการ ยังไม่มั่นคงพอที่จะตั้งรับต่อสู้กับข้าศึกได้ และได้ทำพิธีฝังหลักเมือง เมื่อวันอาทิตย์ เดือน 4 ขึ้น 7 ค่ำ พ.ศ.2365 บริเวณที่ฝังหลักเมืองชาวบ้านเรียกว่า "ศาลเจ้าพ่อหลักเมือง" เป็นสถานที่ศักดิ์สิทธิ์ แห่งหนึ่ง ของชาวสมุทรปราการมาจนถึงปัจจุบันนี้ ต่อมาในปี พ.ศ. 2475 จังหวัดพระประแดงถูกยุบ และให้มา รวมขึ้นอยู่กับจังหวัดสมุทรปราการ ดังนั้นจังหวัดพระประแดง จึงคงสภาพเป็นเพียงอำเภอพระประแดง ที่ตั้ง อยู่ใกล้ปากแม่น้ำเจ้าพระยา ต่อมาในปี พ.ศ.2485 จังหวัดสมุทรปราการ ถูกยุบไปรวมกับจังหวัดพระนคร จนถึงปี พ.ศ.2489 รัฐบาลได้มีพระราชกฤษฎีกาจัดตั้งจังหวัดสมุทรปราการขึ้นมาใหม่อีกครั้ง และดำรงฐานะ เป็นจังหวัดสมุทรปราการมาจนถึงทุกวันนี้ จังหวัดสมุทรปราการ เป็นจังหวัดที่มีป้อมปราการมากมายที่สร้าง ขึ้นเพื่อป้องกันการรุกรานของข้าศึกตั้งอยู่ทั้งสองฟากฝั่งแม่น้ำเจ้าพระยาดังต่อไปนี้ คือ ป้อม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lastRenderedPageBreak/>
        <w:t>ประโคนชัย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,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ป้อม นารายณ์ปราบศึก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,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ป้อมปราการ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,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ป้อมกายสิทธิ์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,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ป้อมผีเสื้อสมุทร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,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ป้อมตรีเพชร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,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ป้อมคงกระพัน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,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ป้อมเสือซ่อน เล็บ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,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ป้อมพระจุลจอมเกล้า ปัจจุบันนี้ป้อมปราการในจังหวัดสมุทรปราการเหลืออยู่เพียง 2 ป้อม เท่านั้น คือ ป้อมผีเสื้อสมุทร และ   ป้อมพระจุลจอมเกล้า </w:t>
      </w:r>
    </w:p>
    <w:p w:rsidR="001551F5" w:rsidRPr="001551F5" w:rsidRDefault="001551F5" w:rsidP="00602AC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1551F5">
        <w:rPr>
          <w:rFonts w:ascii="TH SarabunPSK" w:eastAsia="Times New Roman" w:hAnsi="TH SarabunPSK" w:cs="TH SarabunPSK"/>
          <w:color w:val="000000"/>
          <w:spacing w:val="-12"/>
          <w:sz w:val="32"/>
          <w:szCs w:val="32"/>
          <w:cs/>
          <w:lang w:eastAsia="en-US"/>
        </w:rPr>
        <w:t>จังหวัดสมุทรปราการตั้งอยู่ริมฝั่งแม่น้ำเจ้าพระยา โดยอยู่ตอนปลายสุดของแม่น้ำเจ้าพระยาและเหนือ อ่าวไทย ระหว่างเส้นรุ้งที่ 13 - 14 องศาเหนือ และเส้นแวงที่ 100 - 101 องศาตะวันออก มีเนื้อที่ประมาณ 1</w:t>
      </w:r>
      <w:r w:rsidRPr="001551F5">
        <w:rPr>
          <w:rFonts w:ascii="TH SarabunPSK" w:eastAsia="Times New Roman" w:hAnsi="TH SarabunPSK" w:cs="TH SarabunPSK"/>
          <w:color w:val="000000"/>
          <w:spacing w:val="-12"/>
          <w:sz w:val="32"/>
          <w:szCs w:val="32"/>
          <w:lang w:eastAsia="en-US"/>
        </w:rPr>
        <w:t>,</w:t>
      </w:r>
      <w:r w:rsidRPr="001551F5">
        <w:rPr>
          <w:rFonts w:ascii="TH SarabunPSK" w:eastAsia="Times New Roman" w:hAnsi="TH SarabunPSK" w:cs="TH SarabunPSK"/>
          <w:color w:val="000000"/>
          <w:spacing w:val="-12"/>
          <w:sz w:val="32"/>
          <w:szCs w:val="32"/>
          <w:cs/>
          <w:lang w:eastAsia="en-US"/>
        </w:rPr>
        <w:t>004.092 ตารางกิโลเมตร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หรือประมาณ 627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,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557.50 ไร่ อยู่ห่างจากกรุงเทพฯ ไปทางทิศตะวันออกเฉียงใต้  เป็นระยะทางประมาณ 30 กิโลเมตร </w:t>
      </w:r>
      <w:r w:rsidRPr="001551F5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   </w:t>
      </w:r>
      <w:r w:rsidRPr="001551F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มีอาณาเขตติดต่อกับจังหวัดใกล้เคียง ดังนี้ </w:t>
      </w: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 xml:space="preserve">- ทิศเหนือติดกับกรุงเทพมหานคร  </w:t>
      </w:r>
      <w:r w:rsidRPr="001551F5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ระยะทาง 55</w:t>
      </w:r>
      <w:r w:rsidR="001F37DD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กิโลเมตร</w:t>
      </w: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- ทิศใต้ติดกับอ่าวไทย (พื้นที่ชายฝั่งทะเล)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 xml:space="preserve"> 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ระยะทาง 47.20 กิโลเมตร</w:t>
      </w: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 xml:space="preserve">- ทิศตะวันออกติดกับจังหวัดฉะเชิงเทรา 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 xml:space="preserve"> 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ระยะทาง 42.60 กิโลเมตร</w:t>
      </w: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- ทิศตะวันตกติดกับกรุงเทพมหานคร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 xml:space="preserve"> 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ระยะทาง 34.20 กิโลเมตร</w:t>
      </w: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1551F5">
        <w:rPr>
          <w:rFonts w:ascii="TH SarabunPSK" w:eastAsia="Cordia New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B2E26" wp14:editId="582651C1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5720715" cy="3019425"/>
                <wp:effectExtent l="9525" t="5715" r="13335" b="13335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1F5" w:rsidRDefault="001551F5" w:rsidP="001551F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0D3F99F" wp14:editId="3F1C2CCB">
                                  <wp:extent cx="5509260" cy="2918460"/>
                                  <wp:effectExtent l="19050" t="0" r="0" b="0"/>
                                  <wp:docPr id="2" name="Picture 2" descr="map%20orig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p%20orig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1090" b="93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260" cy="291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type w14:anchorId="6DFB2E2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0;margin-top:14.2pt;width:450.45pt;height:237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">
                <v:textbox style="mso-fit-shape-to-text:t">
                  <w:txbxContent>
                    <w:p w:rsidR="001551F5" w:rsidRDefault="001551F5" w:rsidP="001551F5">
                      <w:r>
                        <w:rPr>
                          <w:noProof/>
                        </w:rPr>
                        <w:drawing>
                          <wp:inline distT="0" distB="0" distL="0" distR="0" wp14:anchorId="60D3F99F" wp14:editId="3F1C2CCB">
                            <wp:extent cx="5509260" cy="2918460"/>
                            <wp:effectExtent l="19050" t="0" r="0" b="0"/>
                            <wp:docPr id="2" name="Picture 2" descr="map%20orig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p%20orig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t="11090" b="93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9260" cy="291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1551F5" w:rsidRPr="001551F5" w:rsidRDefault="001551F5" w:rsidP="001551F5">
      <w:pPr>
        <w:tabs>
          <w:tab w:val="left" w:pos="0"/>
          <w:tab w:val="left" w:pos="900"/>
          <w:tab w:val="left" w:pos="180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en-US"/>
        </w:rPr>
      </w:pPr>
      <w:r w:rsidRPr="001551F5">
        <w:rPr>
          <w:rFonts w:ascii="TH SarabunPSK" w:eastAsia="Cordia New" w:hAnsi="TH SarabunPSK" w:cs="TH SarabunPSK"/>
          <w:b/>
          <w:bCs/>
          <w:sz w:val="40"/>
          <w:szCs w:val="40"/>
          <w:cs/>
          <w:lang w:eastAsia="en-US"/>
        </w:rPr>
        <w:t>แผนที่จังหวัดสมุทรปราการ</w:t>
      </w:r>
    </w:p>
    <w:p w:rsidR="004E514D" w:rsidRDefault="001551F5" w:rsidP="001551F5">
      <w:pPr>
        <w:tabs>
          <w:tab w:val="left" w:pos="1080"/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i/>
          <w:iCs/>
          <w:sz w:val="32"/>
          <w:szCs w:val="32"/>
          <w:lang w:eastAsia="en-US"/>
        </w:rPr>
      </w:pP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</w:t>
      </w:r>
      <w:r w:rsidRPr="001551F5">
        <w:rPr>
          <w:rFonts w:ascii="TH SarabunPSK" w:eastAsia="Cordia New" w:hAnsi="TH SarabunPSK" w:cs="TH SarabunPSK"/>
          <w:i/>
          <w:iCs/>
          <w:sz w:val="32"/>
          <w:szCs w:val="32"/>
          <w:cs/>
          <w:lang w:eastAsia="en-US"/>
        </w:rPr>
        <w:tab/>
      </w:r>
    </w:p>
    <w:p w:rsidR="001551F5" w:rsidRPr="001551F5" w:rsidRDefault="004E514D" w:rsidP="001551F5">
      <w:pPr>
        <w:tabs>
          <w:tab w:val="left" w:pos="1080"/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/>
          <w:i/>
          <w:iCs/>
          <w:sz w:val="32"/>
          <w:szCs w:val="32"/>
          <w:cs/>
          <w:lang w:eastAsia="en-US"/>
        </w:rPr>
        <w:tab/>
      </w:r>
      <w:r w:rsidR="001551F5" w:rsidRPr="001551F5">
        <w:rPr>
          <w:rFonts w:ascii="TH SarabunPSK" w:eastAsia="Cordia New" w:hAnsi="TH SarabunPSK" w:cs="TH SarabunPSK"/>
          <w:i/>
          <w:iCs/>
          <w:sz w:val="32"/>
          <w:szCs w:val="32"/>
          <w:u w:val="single"/>
          <w:cs/>
          <w:lang w:eastAsia="en-US"/>
        </w:rPr>
        <w:t>ลักษณะภูมิประเทศ</w:t>
      </w:r>
      <w:r w:rsidR="001551F5"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ส่วนใหญ่พื้นที่เป็นที่ราบลุ่ม มีแม่น้ำเจ้าพระยาไหลผ่านกลาง แยกพื้นที่ออกเป็นด้านตะวันตกและด้านตะวันออกและมีลำคลองรวม 95 สาย โดยเป็นคลองชลประทาน 14 สาย คลองธรรมชาติ 81 สาย ลักษณะภูมิประเทศโดยทั่วไป สามารถแบ่งพื้นที่ออกได้เป็น 3 ส่วน คือ</w:t>
      </w:r>
    </w:p>
    <w:p w:rsidR="001551F5" w:rsidRPr="001551F5" w:rsidRDefault="001551F5" w:rsidP="001551F5">
      <w:pPr>
        <w:tabs>
          <w:tab w:val="left" w:pos="1260"/>
          <w:tab w:val="left" w:pos="1620"/>
          <w:tab w:val="left" w:pos="198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(1) บริเวณแม่น้ำเจ้าพระยาทั้งสองฝั่ง ซึ่งเป็นที่ราบลุ่มทั้งหมด</w:t>
      </w:r>
    </w:p>
    <w:p w:rsidR="001551F5" w:rsidRPr="001551F5" w:rsidRDefault="001551F5" w:rsidP="001551F5">
      <w:pPr>
        <w:tabs>
          <w:tab w:val="left" w:pos="1260"/>
          <w:tab w:val="left" w:pos="1620"/>
          <w:tab w:val="left" w:pos="198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(2)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บริเวณตอนใต้ใกล้ชายฝั่งทะเล น้ำทะเลท่วมถึงและที่ดินจะเค็มจัดในฤดูแล้ง</w:t>
      </w:r>
    </w:p>
    <w:p w:rsidR="001551F5" w:rsidRPr="001551F5" w:rsidRDefault="001551F5" w:rsidP="001551F5">
      <w:pPr>
        <w:tabs>
          <w:tab w:val="left" w:pos="1260"/>
          <w:tab w:val="left" w:pos="1620"/>
          <w:tab w:val="left" w:pos="198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(3)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บริเวณที่ราบกว้างใหญ่ทางตอนเหนือและทางตะวันออก ซึ่งจะเป็นที่ราบลุ่มติดต่อกันตลอด    มีคลองชลประทานหลายแห่ง</w:t>
      </w:r>
    </w:p>
    <w:p w:rsidR="00EB3814" w:rsidRPr="005060B3" w:rsidRDefault="001551F5" w:rsidP="005060B3">
      <w:pPr>
        <w:tabs>
          <w:tab w:val="left" w:pos="1080"/>
          <w:tab w:val="left" w:pos="16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lastRenderedPageBreak/>
        <w:t xml:space="preserve">  </w:t>
      </w:r>
      <w:r w:rsidRPr="001551F5">
        <w:rPr>
          <w:rFonts w:ascii="TH SarabunPSK" w:eastAsia="Cordia New" w:hAnsi="TH SarabunPSK" w:cs="TH SarabunPSK"/>
          <w:i/>
          <w:iCs/>
          <w:sz w:val="32"/>
          <w:szCs w:val="32"/>
          <w:cs/>
          <w:lang w:eastAsia="en-US"/>
        </w:rPr>
        <w:tab/>
      </w:r>
      <w:r w:rsidRPr="001551F5">
        <w:rPr>
          <w:rFonts w:ascii="TH SarabunPSK" w:eastAsia="Cordia New" w:hAnsi="TH SarabunPSK" w:cs="TH SarabunPSK"/>
          <w:i/>
          <w:iCs/>
          <w:sz w:val="32"/>
          <w:szCs w:val="32"/>
          <w:u w:val="single"/>
          <w:cs/>
          <w:lang w:eastAsia="en-US"/>
        </w:rPr>
        <w:t>สภาพภูมิอากาศ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เป็นอากาศแบบชายทะเล อากาศเย็นไม่ร้อนจัด ในฤดูร้อนมีความชื้นในอากาศสูง เนื่องจากอิทธิพลของลมทะเลและลมมรสุมตะวันตกเฉียงใต้ ฤดูฝนมีฝนตกมาก ฤดูหนาวก็ไม่หนาวจนเกินไป อุณหภูมิเฉลี่ยสูงสุด 30.60 องศาเซลเซียส อุณหภูมิเฉลี่ยต่ำสุด 26.60 องศาเซลเซียส อุณหภูมิเฉลี่ย 28.90 องศาเซลเซียส</w:t>
      </w:r>
    </w:p>
    <w:p w:rsidR="001551F5" w:rsidRPr="001551F5" w:rsidRDefault="001551F5" w:rsidP="001551F5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en-US"/>
        </w:rPr>
      </w:pPr>
      <w:r w:rsidRPr="001551F5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en-US"/>
        </w:rPr>
        <w:t xml:space="preserve">การปกครองและประชากร </w:t>
      </w:r>
    </w:p>
    <w:p w:rsidR="001551F5" w:rsidRPr="00693A52" w:rsidRDefault="001551F5" w:rsidP="001551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1551F5">
        <w:rPr>
          <w:rFonts w:ascii="TH SarabunPSK" w:eastAsia="Cordia New" w:hAnsi="TH SarabunPSK" w:cs="TH SarabunPSK"/>
          <w:i/>
          <w:iCs/>
          <w:sz w:val="32"/>
          <w:szCs w:val="32"/>
          <w:u w:val="single"/>
          <w:cs/>
          <w:lang w:eastAsia="en-US"/>
        </w:rPr>
        <w:t>การปกครอง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แบ่งเขตการปกครองออกเป็น 6 อำเภอ มี  50 ตำบล 394 หมู่บ้าน  โดยการบริหารราชการ</w:t>
      </w:r>
      <w:r w:rsidRPr="001551F5">
        <w:rPr>
          <w:rFonts w:ascii="TH SarabunPSK" w:eastAsia="Cordia New" w:hAnsi="TH SarabunPSK" w:cs="TH SarabunPSK"/>
          <w:spacing w:val="-12"/>
          <w:sz w:val="32"/>
          <w:szCs w:val="32"/>
          <w:cs/>
          <w:lang w:eastAsia="en-US"/>
        </w:rPr>
        <w:t>ส่วนท้องถิ่น ประกอบด้วยองค์การบริหารส่วนจังหวัด 1 แห่ง เทศบาล จำนวน 17 แห่ง   (1 เทศบาลนคร 4 เทศบาลเมือง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</w:t>
      </w:r>
      <w:r w:rsidRPr="001551F5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</w:t>
      </w:r>
      <w:r w:rsidRPr="001551F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และ 12 เทศบาลตำบล) และองค์การบริหารส่วนตำบล จำนวน 31 แห่ง</w:t>
      </w:r>
    </w:p>
    <w:p w:rsidR="005060B3" w:rsidRDefault="005060B3" w:rsidP="005F6C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060B3" w:rsidRDefault="005060B3" w:rsidP="005F6C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93A52" w:rsidRPr="00FF66D8" w:rsidRDefault="00693A52" w:rsidP="005F6C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F66D8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หน่วยการปกครองจังหวัด</w:t>
      </w:r>
      <w:r w:rsidR="00BB1A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2113"/>
        <w:gridCol w:w="686"/>
        <w:gridCol w:w="874"/>
        <w:gridCol w:w="854"/>
        <w:gridCol w:w="830"/>
        <w:gridCol w:w="1447"/>
        <w:gridCol w:w="709"/>
        <w:gridCol w:w="1418"/>
        <w:gridCol w:w="1275"/>
      </w:tblGrid>
      <w:tr w:rsidR="00693A52" w:rsidTr="00D76BD1">
        <w:tc>
          <w:tcPr>
            <w:tcW w:w="2113" w:type="dxa"/>
            <w:vMerge w:val="restart"/>
          </w:tcPr>
          <w:p w:rsidR="00693A52" w:rsidRDefault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ชื่ออำเภอ</w:t>
            </w:r>
          </w:p>
        </w:tc>
        <w:tc>
          <w:tcPr>
            <w:tcW w:w="8093" w:type="dxa"/>
            <w:gridSpan w:val="8"/>
          </w:tcPr>
          <w:p w:rsidR="00693A52" w:rsidRDefault="00693A52" w:rsidP="00693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</w:tr>
      <w:tr w:rsidR="004F1A22" w:rsidTr="00D76BD1">
        <w:tc>
          <w:tcPr>
            <w:tcW w:w="2113" w:type="dxa"/>
            <w:vMerge/>
          </w:tcPr>
          <w:p w:rsidR="00693A52" w:rsidRDefault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6" w:type="dxa"/>
          </w:tcPr>
          <w:p w:rsidR="00693A52" w:rsidRDefault="00693A52" w:rsidP="00D76B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874" w:type="dxa"/>
          </w:tcPr>
          <w:p w:rsidR="00693A52" w:rsidRDefault="00693A52" w:rsidP="00D76B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854" w:type="dxa"/>
          </w:tcPr>
          <w:p w:rsidR="00693A52" w:rsidRDefault="00693A52" w:rsidP="00D76B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830" w:type="dxa"/>
          </w:tcPr>
          <w:p w:rsidR="00693A52" w:rsidRDefault="00693A52" w:rsidP="00D76B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447" w:type="dxa"/>
          </w:tcPr>
          <w:p w:rsidR="00693A52" w:rsidRDefault="00693A52" w:rsidP="00D76BD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เทศบาลเมือง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5F6C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บาลตำบล</w:t>
            </w:r>
          </w:p>
        </w:tc>
        <w:tc>
          <w:tcPr>
            <w:tcW w:w="709" w:type="dxa"/>
          </w:tcPr>
          <w:p w:rsidR="00693A52" w:rsidRDefault="00693A52" w:rsidP="00D76B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</w:p>
        </w:tc>
        <w:tc>
          <w:tcPr>
            <w:tcW w:w="1418" w:type="dxa"/>
          </w:tcPr>
          <w:p w:rsidR="00693A52" w:rsidRDefault="00693A52" w:rsidP="00D76B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275" w:type="dxa"/>
          </w:tcPr>
          <w:p w:rsidR="00693A52" w:rsidRDefault="00693A52" w:rsidP="00D76B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ประชากร</w:t>
            </w:r>
          </w:p>
        </w:tc>
      </w:tr>
      <w:tr w:rsidR="004F1A22" w:rsidTr="00D76BD1">
        <w:tc>
          <w:tcPr>
            <w:tcW w:w="2113" w:type="dxa"/>
          </w:tcPr>
          <w:p w:rsidR="00693A52" w:rsidRDefault="00693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เมืองสมุทรปราการ</w:t>
            </w:r>
          </w:p>
        </w:tc>
        <w:tc>
          <w:tcPr>
            <w:tcW w:w="686" w:type="dxa"/>
          </w:tcPr>
          <w:p w:rsidR="00693A52" w:rsidRDefault="00BB1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4" w:type="dxa"/>
          </w:tcPr>
          <w:p w:rsidR="00693A52" w:rsidRDefault="00BB1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854" w:type="dxa"/>
          </w:tcPr>
          <w:p w:rsidR="00693A52" w:rsidRDefault="00BB1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830" w:type="dxa"/>
          </w:tcPr>
          <w:p w:rsidR="00693A52" w:rsidRDefault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7" w:type="dxa"/>
          </w:tcPr>
          <w:p w:rsidR="00693A52" w:rsidRDefault="00BB1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709" w:type="dxa"/>
          </w:tcPr>
          <w:p w:rsidR="00693A52" w:rsidRDefault="00BB1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18" w:type="dxa"/>
          </w:tcPr>
          <w:p w:rsidR="00693A52" w:rsidRDefault="00C23C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,216</w:t>
            </w:r>
          </w:p>
        </w:tc>
        <w:tc>
          <w:tcPr>
            <w:tcW w:w="1275" w:type="dxa"/>
          </w:tcPr>
          <w:p w:rsidR="00693A52" w:rsidRDefault="00C23C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508,932</w:t>
            </w:r>
          </w:p>
        </w:tc>
      </w:tr>
      <w:tr w:rsidR="004F1A22" w:rsidTr="00D76BD1">
        <w:tc>
          <w:tcPr>
            <w:tcW w:w="2113" w:type="dxa"/>
          </w:tcPr>
          <w:p w:rsidR="00693A52" w:rsidRDefault="00693A52" w:rsidP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พระประแดง</w:t>
            </w:r>
          </w:p>
        </w:tc>
        <w:tc>
          <w:tcPr>
            <w:tcW w:w="686" w:type="dxa"/>
          </w:tcPr>
          <w:p w:rsidR="00693A52" w:rsidRDefault="00C23C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74" w:type="dxa"/>
          </w:tcPr>
          <w:p w:rsidR="00693A52" w:rsidRDefault="00C23C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854" w:type="dxa"/>
          </w:tcPr>
          <w:p w:rsidR="00693A52" w:rsidRDefault="00C23C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830" w:type="dxa"/>
          </w:tcPr>
          <w:p w:rsidR="00693A52" w:rsidRDefault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7" w:type="dxa"/>
          </w:tcPr>
          <w:p w:rsidR="00693A52" w:rsidRDefault="00C23C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693A52" w:rsidRDefault="00C23C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18" w:type="dxa"/>
          </w:tcPr>
          <w:p w:rsidR="00693A52" w:rsidRDefault="00C23C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34,529</w:t>
            </w:r>
          </w:p>
        </w:tc>
        <w:tc>
          <w:tcPr>
            <w:tcW w:w="1275" w:type="dxa"/>
          </w:tcPr>
          <w:p w:rsidR="00693A52" w:rsidRDefault="00C23C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99,159</w:t>
            </w:r>
          </w:p>
        </w:tc>
      </w:tr>
      <w:tr w:rsidR="004F1A22" w:rsidTr="00D76BD1">
        <w:tc>
          <w:tcPr>
            <w:tcW w:w="2113" w:type="dxa"/>
          </w:tcPr>
          <w:p w:rsidR="00693A52" w:rsidRDefault="00693A52" w:rsidP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="00E118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</w:t>
            </w:r>
          </w:p>
        </w:tc>
        <w:tc>
          <w:tcPr>
            <w:tcW w:w="686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74" w:type="dxa"/>
          </w:tcPr>
          <w:p w:rsidR="00693A52" w:rsidRDefault="00A75C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4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</w:p>
        </w:tc>
        <w:tc>
          <w:tcPr>
            <w:tcW w:w="830" w:type="dxa"/>
          </w:tcPr>
          <w:p w:rsidR="00693A52" w:rsidRDefault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7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726</w:t>
            </w:r>
          </w:p>
        </w:tc>
        <w:tc>
          <w:tcPr>
            <w:tcW w:w="1275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,984</w:t>
            </w:r>
          </w:p>
        </w:tc>
      </w:tr>
      <w:tr w:rsidR="004F1A22" w:rsidTr="00D76BD1">
        <w:tc>
          <w:tcPr>
            <w:tcW w:w="2113" w:type="dxa"/>
          </w:tcPr>
          <w:p w:rsidR="00693A52" w:rsidRDefault="00693A52" w:rsidP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="00E118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พระสมุทรเจดีย์</w:t>
            </w:r>
          </w:p>
        </w:tc>
        <w:tc>
          <w:tcPr>
            <w:tcW w:w="686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74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4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830" w:type="dxa"/>
          </w:tcPr>
          <w:p w:rsidR="00693A52" w:rsidRDefault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7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18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80,917</w:t>
            </w:r>
          </w:p>
        </w:tc>
        <w:tc>
          <w:tcPr>
            <w:tcW w:w="1275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192,622</w:t>
            </w:r>
          </w:p>
        </w:tc>
      </w:tr>
      <w:tr w:rsidR="004F1A22" w:rsidTr="00D76BD1">
        <w:tc>
          <w:tcPr>
            <w:tcW w:w="2113" w:type="dxa"/>
          </w:tcPr>
          <w:p w:rsidR="00693A52" w:rsidRDefault="00693A52" w:rsidP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บางบ่อ</w:t>
            </w:r>
          </w:p>
        </w:tc>
        <w:tc>
          <w:tcPr>
            <w:tcW w:w="686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74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54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830" w:type="dxa"/>
          </w:tcPr>
          <w:p w:rsidR="00693A52" w:rsidRDefault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7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18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51,690</w:t>
            </w:r>
          </w:p>
        </w:tc>
        <w:tc>
          <w:tcPr>
            <w:tcW w:w="1275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129,275</w:t>
            </w:r>
          </w:p>
        </w:tc>
      </w:tr>
      <w:tr w:rsidR="00693A52" w:rsidTr="00D76BD1">
        <w:tc>
          <w:tcPr>
            <w:tcW w:w="2113" w:type="dxa"/>
          </w:tcPr>
          <w:p w:rsidR="00693A52" w:rsidRDefault="00693A52" w:rsidP="00693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บางเสาธง</w:t>
            </w:r>
          </w:p>
        </w:tc>
        <w:tc>
          <w:tcPr>
            <w:tcW w:w="686" w:type="dxa"/>
          </w:tcPr>
          <w:p w:rsidR="00693A52" w:rsidRDefault="00634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74" w:type="dxa"/>
          </w:tcPr>
          <w:p w:rsidR="00693A52" w:rsidRDefault="00180C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4" w:type="dxa"/>
          </w:tcPr>
          <w:p w:rsidR="00693A52" w:rsidRDefault="00180C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30" w:type="dxa"/>
          </w:tcPr>
          <w:p w:rsidR="00693A52" w:rsidRDefault="00693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7" w:type="dxa"/>
          </w:tcPr>
          <w:p w:rsidR="00693A52" w:rsidRDefault="00180C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693A52" w:rsidRDefault="00180C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8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45,400</w:t>
            </w:r>
          </w:p>
        </w:tc>
        <w:tc>
          <w:tcPr>
            <w:tcW w:w="1275" w:type="dxa"/>
          </w:tcPr>
          <w:p w:rsidR="00693A52" w:rsidRDefault="00AC0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71,270</w:t>
            </w:r>
          </w:p>
        </w:tc>
      </w:tr>
    </w:tbl>
    <w:p w:rsidR="00693A52" w:rsidRDefault="002C440F" w:rsidP="004F1A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F1A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1A22">
        <w:rPr>
          <w:rFonts w:ascii="TH SarabunIT๙" w:hAnsi="TH SarabunIT๙" w:cs="TH SarabunIT๙" w:hint="cs"/>
          <w:sz w:val="32"/>
          <w:szCs w:val="32"/>
          <w:cs/>
        </w:rPr>
        <w:t>ประชากรจังหวัด</w:t>
      </w:r>
    </w:p>
    <w:p w:rsidR="004F1A22" w:rsidRDefault="004F1A22" w:rsidP="004F1A2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ประชากรชาย</w:t>
      </w:r>
      <w:r w:rsidR="00BB1A6B">
        <w:rPr>
          <w:rFonts w:ascii="TH SarabunIT๙" w:hAnsi="TH SarabunIT๙" w:cs="TH SarabunIT๙"/>
          <w:sz w:val="32"/>
          <w:szCs w:val="32"/>
        </w:rPr>
        <w:t xml:space="preserve"> 582,208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4F1A22" w:rsidRDefault="004F1A22" w:rsidP="004F1A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ประชากรหญิง</w:t>
      </w:r>
      <w:r w:rsidR="00BB1A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1A6B">
        <w:rPr>
          <w:rFonts w:ascii="TH SarabunIT๙" w:hAnsi="TH SarabunIT๙" w:cs="TH SarabunIT๙"/>
          <w:sz w:val="32"/>
          <w:szCs w:val="32"/>
        </w:rPr>
        <w:t xml:space="preserve">626,034 </w:t>
      </w:r>
      <w:r w:rsidRPr="004F1A22">
        <w:rPr>
          <w:rFonts w:ascii="TH SarabunIT๙" w:hAnsi="TH SarabunIT๙" w:cs="TH SarabunIT๙" w:hint="cs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920F1" w:rsidRDefault="001920F1" w:rsidP="004F1A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>
        <w:rPr>
          <w:rFonts w:ascii="TH SarabunIT๙" w:hAnsi="TH SarabunIT๙" w:cs="TH SarabunIT๙"/>
          <w:sz w:val="32"/>
          <w:szCs w:val="32"/>
        </w:rPr>
        <w:t xml:space="preserve">1,208,242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4F1A22" w:rsidRPr="00CD66B0" w:rsidRDefault="004F1A22" w:rsidP="004F1A2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66B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สถานภาพด้านการส่งเสริมคุณธรรมของจังหวัด</w:t>
      </w:r>
    </w:p>
    <w:p w:rsidR="00CD66B0" w:rsidRPr="00EB3814" w:rsidRDefault="00CD66B0" w:rsidP="00FB5FB4">
      <w:pPr>
        <w:spacing w:after="0" w:line="240" w:lineRule="auto"/>
        <w:rPr>
          <w:rFonts w:ascii="TH SarabunPSK" w:hAnsi="TH SarabunPSK" w:cs="TH SarabunPSK"/>
          <w:b/>
          <w:bCs/>
          <w:kern w:val="32"/>
          <w:sz w:val="32"/>
          <w:szCs w:val="32"/>
        </w:rPr>
      </w:pPr>
      <w:r w:rsidRPr="00EB3814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ยุทธศาสตร์การพัฒนาจังหวัดสมุทรปราการ ที่เกี่ยวข้องกับงาน</w:t>
      </w:r>
      <w:r w:rsidR="009870FA" w:rsidRPr="00EB3814">
        <w:rPr>
          <w:rFonts w:ascii="TH SarabunPSK" w:hAnsi="TH SarabunPSK" w:cs="TH SarabunPSK" w:hint="cs"/>
          <w:b/>
          <w:bCs/>
          <w:kern w:val="32"/>
          <w:sz w:val="32"/>
          <w:szCs w:val="32"/>
          <w:cs/>
        </w:rPr>
        <w:t>ศาสนา ศิลปะ และ</w:t>
      </w:r>
      <w:r w:rsidRPr="00EB3814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วัฒนธรรม</w:t>
      </w:r>
    </w:p>
    <w:p w:rsidR="00CD66B0" w:rsidRPr="00BD68E8" w:rsidRDefault="00CD66B0" w:rsidP="00FB5F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5FB4">
        <w:rPr>
          <w:rFonts w:ascii="TH SarabunPSK" w:hAnsi="TH SarabunPSK" w:cs="TH SarabunPSK"/>
          <w:b/>
          <w:bCs/>
          <w:kern w:val="32"/>
          <w:sz w:val="32"/>
          <w:szCs w:val="32"/>
          <w:cs/>
        </w:rPr>
        <w:t>ศักย</w:t>
      </w:r>
      <w:r w:rsidRPr="00BD68E8">
        <w:rPr>
          <w:rFonts w:ascii="TH SarabunPSK" w:hAnsi="TH SarabunPSK" w:cs="TH SarabunPSK"/>
          <w:b/>
          <w:bCs/>
          <w:sz w:val="32"/>
          <w:szCs w:val="32"/>
          <w:cs/>
        </w:rPr>
        <w:t>ภาพการพัฒนาจังหวัดสมุทรปราการ</w:t>
      </w:r>
    </w:p>
    <w:p w:rsidR="00CD66B0" w:rsidRPr="00FB5FB4" w:rsidRDefault="000F4C49" w:rsidP="005C120E">
      <w:pPr>
        <w:spacing w:after="0" w:line="240" w:lineRule="auto"/>
        <w:jc w:val="thaiDistribute"/>
        <w:rPr>
          <w:rFonts w:ascii="TH SarabunPSK" w:hAnsi="TH SarabunPSK" w:cs="TH SarabunPSK"/>
          <w:kern w:val="3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D66B0" w:rsidRPr="00BD68E8">
        <w:rPr>
          <w:rFonts w:ascii="TH SarabunPSK" w:hAnsi="TH SarabunPSK" w:cs="TH SarabunPSK"/>
          <w:sz w:val="32"/>
          <w:szCs w:val="32"/>
        </w:rPr>
        <w:t>1</w:t>
      </w:r>
      <w:r w:rsidR="00FB5FB4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="00CD66B0" w:rsidRPr="00BD68E8">
        <w:rPr>
          <w:rFonts w:ascii="TH SarabunPSK" w:hAnsi="TH SarabunPSK" w:cs="TH SarabunPSK"/>
          <w:sz w:val="32"/>
          <w:szCs w:val="32"/>
          <w:cs/>
        </w:rPr>
        <w:t>ทำเล</w:t>
      </w:r>
      <w:proofErr w:type="spellEnd"/>
      <w:r w:rsidR="00CD66B0" w:rsidRPr="00FB5FB4">
        <w:rPr>
          <w:rFonts w:ascii="TH SarabunPSK" w:hAnsi="TH SarabunPSK" w:cs="TH SarabunPSK"/>
          <w:kern w:val="32"/>
          <w:sz w:val="32"/>
          <w:szCs w:val="32"/>
          <w:cs/>
        </w:rPr>
        <w:t>ที่ตั้งเอื้อประโยชน์ เนื่องจากมีพื้นที่ติดต่อกับกรุงเทพมหานคร จึงมีข้อได้เปรียบ</w:t>
      </w:r>
    </w:p>
    <w:p w:rsidR="00CD66B0" w:rsidRPr="004A074A" w:rsidRDefault="00CD66B0" w:rsidP="005C120E">
      <w:pPr>
        <w:pStyle w:val="4"/>
        <w:jc w:val="thaiDistribute"/>
        <w:rPr>
          <w:rFonts w:ascii="TH SarabunPSK" w:hAnsi="TH SarabunPSK" w:cs="TH SarabunPSK"/>
          <w:kern w:val="32"/>
          <w:u w:val="none"/>
        </w:rPr>
      </w:pPr>
      <w:r w:rsidRPr="00FB5FB4">
        <w:rPr>
          <w:rFonts w:ascii="TH SarabunPSK" w:hAnsi="TH SarabunPSK" w:cs="TH SarabunPSK"/>
          <w:kern w:val="32"/>
          <w:u w:val="none"/>
          <w:cs/>
        </w:rPr>
        <w:t>ด้านเศรษฐกิจ การค้า การลงทุน เพราะอยู่ใกล้ตลาดขนาดใหญ่ ที่มีกำลังซื้อสูง สถาบันการเงิน ศูนย์กลาง</w:t>
      </w:r>
      <w:r w:rsidRPr="004A074A">
        <w:rPr>
          <w:rFonts w:ascii="TH SarabunPSK" w:hAnsi="TH SarabunPSK" w:cs="TH SarabunPSK"/>
          <w:kern w:val="32"/>
          <w:u w:val="none"/>
          <w:cs/>
        </w:rPr>
        <w:t>ข้อมูลข่าวสารและสิ่งอำนวยความสะดวกที่เป็นประโยชน์ต่อการตัดสินในของผู้บริหาร</w:t>
      </w:r>
    </w:p>
    <w:p w:rsidR="00CD66B0" w:rsidRPr="00FB5FB4" w:rsidRDefault="00CD66B0" w:rsidP="005C120E">
      <w:pPr>
        <w:spacing w:after="0" w:line="240" w:lineRule="auto"/>
        <w:jc w:val="thaiDistribute"/>
        <w:rPr>
          <w:rFonts w:ascii="TH SarabunPSK" w:hAnsi="TH SarabunPSK" w:cs="TH SarabunPSK"/>
          <w:kern w:val="32"/>
          <w:sz w:val="32"/>
          <w:szCs w:val="32"/>
        </w:rPr>
      </w:pPr>
      <w:r w:rsidRPr="00FB5FB4">
        <w:rPr>
          <w:rFonts w:ascii="TH SarabunPSK" w:hAnsi="TH SarabunPSK" w:cs="TH SarabunPSK"/>
          <w:kern w:val="32"/>
          <w:sz w:val="32"/>
          <w:szCs w:val="32"/>
        </w:rPr>
        <w:tab/>
        <w:t>2</w:t>
      </w:r>
      <w:r w:rsidRPr="00FB5FB4">
        <w:rPr>
          <w:rFonts w:ascii="TH SarabunPSK" w:hAnsi="TH SarabunPSK" w:cs="TH SarabunPSK"/>
          <w:kern w:val="32"/>
          <w:sz w:val="32"/>
          <w:szCs w:val="32"/>
          <w:cs/>
        </w:rPr>
        <w:t>. เป็นที่ตั้งของสนามบินสุวรรณภูมิ ซึ่งเป็นศูนย์กลางการคมนาคมทางอากาศของภูมิภาค</w:t>
      </w:r>
    </w:p>
    <w:p w:rsidR="00CD66B0" w:rsidRPr="00FB5FB4" w:rsidRDefault="00CD66B0" w:rsidP="005C120E">
      <w:pPr>
        <w:spacing w:after="0" w:line="240" w:lineRule="auto"/>
        <w:jc w:val="thaiDistribute"/>
        <w:rPr>
          <w:rFonts w:ascii="TH SarabunPSK" w:hAnsi="TH SarabunPSK" w:cs="TH SarabunPSK"/>
          <w:kern w:val="32"/>
          <w:sz w:val="32"/>
          <w:szCs w:val="32"/>
        </w:rPr>
      </w:pPr>
      <w:r w:rsidRPr="00FB5FB4">
        <w:rPr>
          <w:rFonts w:ascii="TH SarabunPSK" w:hAnsi="TH SarabunPSK" w:cs="TH SarabunPSK"/>
          <w:kern w:val="32"/>
          <w:sz w:val="32"/>
          <w:szCs w:val="32"/>
          <w:cs/>
        </w:rPr>
        <w:t xml:space="preserve">เอเชียตะวันออกเฉียงใต้  มีเส้นทางคมนาคมขนส่งที่เชื่อมโยงสู่จังหวัดใกล้เคียง  และภูมิภาคอื่นๆ ของประเทศ  </w:t>
      </w:r>
    </w:p>
    <w:p w:rsidR="00CD66B0" w:rsidRPr="00FB5FB4" w:rsidRDefault="00CD66B0" w:rsidP="005C120E">
      <w:pPr>
        <w:spacing w:after="0" w:line="240" w:lineRule="auto"/>
        <w:jc w:val="thaiDistribute"/>
        <w:rPr>
          <w:rFonts w:ascii="TH SarabunPSK" w:hAnsi="TH SarabunPSK" w:cs="TH SarabunPSK"/>
          <w:kern w:val="32"/>
          <w:sz w:val="32"/>
          <w:szCs w:val="32"/>
        </w:rPr>
      </w:pPr>
      <w:r w:rsidRPr="00FB5FB4">
        <w:rPr>
          <w:rFonts w:ascii="TH SarabunPSK" w:hAnsi="TH SarabunPSK" w:cs="TH SarabunPSK"/>
          <w:kern w:val="32"/>
          <w:sz w:val="32"/>
          <w:szCs w:val="32"/>
          <w:cs/>
        </w:rPr>
        <w:t>ทั้งทางบกและทางน้ำ ที่ท่าเรือคลองเตย ท่าเรือน้ำลึกแหลมฉบัง  จึงมีโอกาสเป็นศูนย์กลางกระจายสินค้า และ</w:t>
      </w:r>
    </w:p>
    <w:p w:rsidR="00CD66B0" w:rsidRPr="00FB5FB4" w:rsidRDefault="00CD66B0" w:rsidP="005C120E">
      <w:pPr>
        <w:spacing w:after="0" w:line="240" w:lineRule="auto"/>
        <w:jc w:val="thaiDistribute"/>
        <w:rPr>
          <w:rFonts w:ascii="TH SarabunPSK" w:hAnsi="TH SarabunPSK" w:cs="TH SarabunPSK"/>
          <w:kern w:val="32"/>
          <w:sz w:val="32"/>
          <w:szCs w:val="32"/>
        </w:rPr>
      </w:pPr>
      <w:r w:rsidRPr="00FB5FB4">
        <w:rPr>
          <w:rFonts w:ascii="TH SarabunPSK" w:hAnsi="TH SarabunPSK" w:cs="TH SarabunPSK"/>
          <w:kern w:val="32"/>
          <w:sz w:val="32"/>
          <w:szCs w:val="32"/>
          <w:cs/>
        </w:rPr>
        <w:t xml:space="preserve">แหล่งที่อยู่อาศัยเพื่อรองรับสนามบินสุวรรณภูมิ </w:t>
      </w:r>
    </w:p>
    <w:p w:rsidR="00CD66B0" w:rsidRPr="00EC2B5E" w:rsidRDefault="00CD66B0" w:rsidP="005C120E">
      <w:pPr>
        <w:spacing w:after="0" w:line="240" w:lineRule="auto"/>
        <w:jc w:val="thaiDistribute"/>
        <w:rPr>
          <w:rFonts w:ascii="TH SarabunPSK" w:hAnsi="TH SarabunPSK" w:cs="TH SarabunPSK"/>
          <w:kern w:val="32"/>
          <w:sz w:val="32"/>
          <w:szCs w:val="32"/>
        </w:rPr>
      </w:pPr>
      <w:r w:rsidRPr="00FB5FB4">
        <w:rPr>
          <w:rFonts w:ascii="TH SarabunPSK" w:hAnsi="TH SarabunPSK" w:cs="TH SarabunPSK"/>
          <w:kern w:val="32"/>
          <w:sz w:val="32"/>
          <w:szCs w:val="32"/>
        </w:rPr>
        <w:lastRenderedPageBreak/>
        <w:tab/>
        <w:t>3</w:t>
      </w:r>
      <w:r w:rsidR="00FB5FB4">
        <w:rPr>
          <w:rFonts w:ascii="TH SarabunPSK" w:hAnsi="TH SarabunPSK" w:cs="TH SarabunPSK"/>
          <w:kern w:val="32"/>
          <w:sz w:val="32"/>
          <w:szCs w:val="32"/>
          <w:cs/>
        </w:rPr>
        <w:t xml:space="preserve">. </w:t>
      </w:r>
      <w:r w:rsidRPr="00FB5FB4">
        <w:rPr>
          <w:rFonts w:ascii="TH SarabunPSK" w:hAnsi="TH SarabunPSK" w:cs="TH SarabunPSK"/>
          <w:kern w:val="32"/>
          <w:sz w:val="32"/>
          <w:szCs w:val="32"/>
          <w:cs/>
        </w:rPr>
        <w:t>มีศักยภาพด้านอุตสาหกรรม เป็นฐานการผลิตอุตสาหกรรมเชื่อมโยง (</w:t>
      </w:r>
      <w:r w:rsidRPr="00FB5FB4">
        <w:rPr>
          <w:rFonts w:ascii="TH SarabunPSK" w:hAnsi="TH SarabunPSK" w:cs="TH SarabunPSK"/>
          <w:kern w:val="32"/>
          <w:sz w:val="32"/>
          <w:szCs w:val="32"/>
        </w:rPr>
        <w:t>Industrial Cluster</w:t>
      </w:r>
      <w:r w:rsidRPr="00FB5FB4">
        <w:rPr>
          <w:rFonts w:ascii="TH SarabunPSK" w:hAnsi="TH SarabunPSK" w:cs="TH SarabunPSK"/>
          <w:kern w:val="32"/>
          <w:sz w:val="32"/>
          <w:szCs w:val="32"/>
          <w:cs/>
        </w:rPr>
        <w:t xml:space="preserve">) </w:t>
      </w:r>
      <w:r w:rsidRPr="00FB5FB4">
        <w:rPr>
          <w:rFonts w:ascii="TH SarabunPSK" w:hAnsi="TH SarabunPSK" w:cs="TH SarabunPSK"/>
          <w:kern w:val="32"/>
          <w:cs/>
        </w:rPr>
        <w:t xml:space="preserve">ที่สำคัญ ทั้งเพื่อการส่งออกและจำหน่ายภายในประเทศ โดยเฉพาะอุตสาหกรรมยานยนต์ ชิ้นส่วนยานยนต์ ไฟฟ้า </w:t>
      </w:r>
      <w:r w:rsidRPr="00EC2B5E">
        <w:rPr>
          <w:rFonts w:ascii="TH SarabunPSK" w:hAnsi="TH SarabunPSK" w:cs="TH SarabunPSK"/>
          <w:kern w:val="32"/>
          <w:cs/>
        </w:rPr>
        <w:t>อิเล</w:t>
      </w:r>
      <w:r w:rsidRPr="00EC2B5E">
        <w:rPr>
          <w:rFonts w:ascii="TH SarabunPSK" w:hAnsi="TH SarabunPSK" w:cs="TH SarabunPSK" w:hint="cs"/>
          <w:kern w:val="32"/>
          <w:cs/>
        </w:rPr>
        <w:t>็กทรอนิกส์</w:t>
      </w:r>
      <w:r w:rsidRPr="00EC2B5E">
        <w:rPr>
          <w:rFonts w:ascii="TH SarabunPSK" w:hAnsi="TH SarabunPSK" w:cs="TH SarabunPSK"/>
          <w:kern w:val="32"/>
          <w:cs/>
        </w:rPr>
        <w:t xml:space="preserve"> สิ่งทอ เครื่องหนัง </w:t>
      </w:r>
      <w:proofErr w:type="gramStart"/>
      <w:r w:rsidRPr="00EC2B5E">
        <w:rPr>
          <w:rFonts w:ascii="TH SarabunPSK" w:hAnsi="TH SarabunPSK" w:cs="TH SarabunPSK"/>
          <w:kern w:val="32"/>
          <w:cs/>
        </w:rPr>
        <w:t>และอาหารแปรรูป  ที่สามารถถ่ายทอดเทคโนโลยีให้กับเครือข่ายอุตสาหกรรม</w:t>
      </w:r>
      <w:r w:rsidRPr="00EC2B5E">
        <w:rPr>
          <w:rFonts w:ascii="TH SarabunPSK" w:hAnsi="TH SarabunPSK" w:cs="TH SarabunPSK"/>
          <w:kern w:val="32"/>
          <w:sz w:val="32"/>
          <w:szCs w:val="32"/>
          <w:cs/>
        </w:rPr>
        <w:t>ขนาดกลางและขนาดย่อม</w:t>
      </w:r>
      <w:proofErr w:type="gramEnd"/>
      <w:r w:rsidRPr="00EC2B5E">
        <w:rPr>
          <w:rFonts w:ascii="TH SarabunPSK" w:hAnsi="TH SarabunPSK" w:cs="TH SarabunPSK"/>
          <w:kern w:val="32"/>
          <w:sz w:val="32"/>
          <w:szCs w:val="32"/>
          <w:cs/>
        </w:rPr>
        <w:t xml:space="preserve"> (</w:t>
      </w:r>
      <w:r w:rsidRPr="00EC2B5E">
        <w:rPr>
          <w:rFonts w:ascii="TH SarabunPSK" w:hAnsi="TH SarabunPSK" w:cs="TH SarabunPSK"/>
          <w:kern w:val="32"/>
          <w:sz w:val="32"/>
          <w:szCs w:val="32"/>
        </w:rPr>
        <w:t>SMEs</w:t>
      </w:r>
      <w:r w:rsidRPr="00EC2B5E">
        <w:rPr>
          <w:rFonts w:ascii="TH SarabunPSK" w:hAnsi="TH SarabunPSK" w:cs="TH SarabunPSK"/>
          <w:kern w:val="32"/>
          <w:sz w:val="32"/>
          <w:szCs w:val="32"/>
          <w:cs/>
        </w:rPr>
        <w:t>) เพื่อพัฒนาขีดความสามารถในการแข่งขัน</w:t>
      </w:r>
    </w:p>
    <w:p w:rsidR="00CD66B0" w:rsidRPr="00FB5FB4" w:rsidRDefault="00CD66B0" w:rsidP="00B741C3">
      <w:pPr>
        <w:spacing w:after="0" w:line="240" w:lineRule="auto"/>
        <w:jc w:val="thaiDistribute"/>
        <w:rPr>
          <w:rFonts w:ascii="TH SarabunPSK" w:hAnsi="TH SarabunPSK" w:cs="TH SarabunPSK"/>
          <w:kern w:val="32"/>
          <w:sz w:val="32"/>
          <w:szCs w:val="32"/>
        </w:rPr>
      </w:pPr>
      <w:r w:rsidRPr="00FB5FB4">
        <w:rPr>
          <w:rFonts w:ascii="TH SarabunPSK" w:hAnsi="TH SarabunPSK" w:cs="TH SarabunPSK"/>
          <w:kern w:val="32"/>
          <w:sz w:val="32"/>
          <w:szCs w:val="32"/>
        </w:rPr>
        <w:tab/>
        <w:t>4</w:t>
      </w:r>
      <w:r w:rsidRPr="00FB5FB4">
        <w:rPr>
          <w:rFonts w:ascii="TH SarabunPSK" w:hAnsi="TH SarabunPSK" w:cs="TH SarabunPSK"/>
          <w:kern w:val="32"/>
          <w:sz w:val="32"/>
          <w:szCs w:val="32"/>
          <w:cs/>
        </w:rPr>
        <w:t xml:space="preserve">. มีแหล่งท่องเที่ยวที่มีความโดดเด่นและหลากหลายที่ใกล้เมืองหลวง และสนามบินสุวรรณภูมิ </w:t>
      </w:r>
    </w:p>
    <w:p w:rsidR="00CD66B0" w:rsidRPr="00FB5FB4" w:rsidRDefault="00CD66B0" w:rsidP="00B741C3">
      <w:pPr>
        <w:pStyle w:val="a9"/>
        <w:jc w:val="thaiDistribute"/>
        <w:rPr>
          <w:rFonts w:ascii="TH SarabunPSK" w:hAnsi="TH SarabunPSK" w:cs="TH SarabunPSK"/>
          <w:kern w:val="32"/>
        </w:rPr>
      </w:pPr>
      <w:r w:rsidRPr="00FB5FB4">
        <w:rPr>
          <w:rFonts w:ascii="TH SarabunPSK" w:hAnsi="TH SarabunPSK" w:cs="TH SarabunPSK"/>
          <w:kern w:val="32"/>
          <w:cs/>
        </w:rPr>
        <w:t>ทั้งแหล่งท่องเที่ยวเชิงนิเวศ แหล่งท่องเที่ยวทางศิลปวัฒนธรรม (ประเพณีรับบั</w:t>
      </w:r>
      <w:r w:rsidR="005C120E">
        <w:rPr>
          <w:rFonts w:ascii="TH SarabunPSK" w:hAnsi="TH SarabunPSK" w:cs="TH SarabunPSK"/>
          <w:kern w:val="32"/>
          <w:cs/>
        </w:rPr>
        <w:t>ว อ.บางพลี</w:t>
      </w:r>
      <w:r w:rsidR="00B741C3">
        <w:rPr>
          <w:rFonts w:ascii="TH SarabunPSK" w:hAnsi="TH SarabunPSK" w:cs="TH SarabunPSK"/>
          <w:kern w:val="32"/>
          <w:cs/>
        </w:rPr>
        <w:t xml:space="preserve"> สงกรานต์พระประแดง) </w:t>
      </w:r>
      <w:r w:rsidRPr="00FB5FB4">
        <w:rPr>
          <w:rFonts w:ascii="TH SarabunPSK" w:hAnsi="TH SarabunPSK" w:cs="TH SarabunPSK"/>
          <w:kern w:val="32"/>
          <w:cs/>
        </w:rPr>
        <w:t>และแหล่งท่องเที่ยวที่มนุษย์สร้างขึ้น (ฟาร์มจระเข้ เมืองโบราณ) สามารถพัฒนากิจกรรมการท่องเที่ยวระยะสั้นเชื่อมโยงกับกรุงเทพมหานคร และสนามบินสุวรรณภูมิ</w:t>
      </w:r>
    </w:p>
    <w:p w:rsidR="00CD66B0" w:rsidRPr="00FB5FB4" w:rsidRDefault="00CD66B0" w:rsidP="005C120E">
      <w:pPr>
        <w:spacing w:after="0" w:line="240" w:lineRule="auto"/>
        <w:jc w:val="thaiDistribute"/>
        <w:rPr>
          <w:rFonts w:ascii="TH SarabunPSK" w:hAnsi="TH SarabunPSK" w:cs="TH SarabunPSK"/>
          <w:kern w:val="32"/>
          <w:sz w:val="32"/>
          <w:szCs w:val="32"/>
        </w:rPr>
      </w:pPr>
      <w:r w:rsidRPr="00FB5FB4">
        <w:rPr>
          <w:rFonts w:ascii="TH SarabunPSK" w:hAnsi="TH SarabunPSK" w:cs="TH SarabunPSK"/>
          <w:kern w:val="32"/>
          <w:sz w:val="32"/>
          <w:szCs w:val="32"/>
        </w:rPr>
        <w:tab/>
        <w:t>5</w:t>
      </w:r>
      <w:r w:rsidR="000F4C49">
        <w:rPr>
          <w:rFonts w:ascii="TH SarabunPSK" w:hAnsi="TH SarabunPSK" w:cs="TH SarabunPSK"/>
          <w:kern w:val="32"/>
          <w:sz w:val="32"/>
          <w:szCs w:val="32"/>
          <w:cs/>
        </w:rPr>
        <w:t xml:space="preserve">. </w:t>
      </w:r>
      <w:r w:rsidRPr="00FB5FB4">
        <w:rPr>
          <w:rFonts w:ascii="TH SarabunPSK" w:hAnsi="TH SarabunPSK" w:cs="TH SarabunPSK"/>
          <w:kern w:val="32"/>
          <w:sz w:val="32"/>
          <w:szCs w:val="32"/>
          <w:cs/>
        </w:rPr>
        <w:t>มีศักยภาพด้านการประมง เนื่องจากมีพื้นที่ติดชายฝั่งทะเล และมีแม่น้ำเจ้าพระยาแม่น้ำ</w:t>
      </w:r>
    </w:p>
    <w:p w:rsidR="00CD66B0" w:rsidRPr="00BD68E8" w:rsidRDefault="00CD66B0" w:rsidP="005C12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5FB4">
        <w:rPr>
          <w:rFonts w:ascii="TH SarabunPSK" w:hAnsi="TH SarabunPSK" w:cs="TH SarabunPSK"/>
          <w:kern w:val="32"/>
          <w:sz w:val="32"/>
          <w:szCs w:val="32"/>
          <w:cs/>
        </w:rPr>
        <w:t>บางปะกงไหลผ่าน  ทำให้เหมาะแก่การ</w:t>
      </w:r>
      <w:r w:rsidRPr="00BD68E8">
        <w:rPr>
          <w:rFonts w:ascii="TH SarabunPSK" w:hAnsi="TH SarabunPSK" w:cs="TH SarabunPSK"/>
          <w:sz w:val="32"/>
          <w:szCs w:val="32"/>
          <w:cs/>
        </w:rPr>
        <w:t>ทำประมงและเพาะเลี้ยงสัตว์น้ำ</w:t>
      </w:r>
    </w:p>
    <w:p w:rsidR="00762276" w:rsidRDefault="00762276" w:rsidP="00FB5FB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62276" w:rsidRDefault="00762276" w:rsidP="00FB5FB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62276" w:rsidRDefault="00762276" w:rsidP="00FB5FB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62276" w:rsidRDefault="00762276" w:rsidP="00FB5FB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62276" w:rsidRDefault="00762276" w:rsidP="00FB5FB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62276" w:rsidRDefault="00762276" w:rsidP="00FB5FB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D66B0" w:rsidRPr="00FB5FB4" w:rsidRDefault="00FB5FB4" w:rsidP="00FB5FB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B5F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จุดอ่อน จุดแข็ง โอกาส ข้อจำกัด</w:t>
      </w:r>
    </w:p>
    <w:p w:rsidR="00CD66B0" w:rsidRPr="00BD68E8" w:rsidRDefault="00CD66B0" w:rsidP="00CD66B0">
      <w:pPr>
        <w:pStyle w:val="1"/>
        <w:ind w:left="720" w:firstLine="720"/>
        <w:jc w:val="thaiDistribute"/>
        <w:rPr>
          <w:rFonts w:ascii="TH SarabunPSK" w:hAnsi="TH SarabunPSK" w:cs="TH SarabunPSK"/>
          <w:b/>
          <w:bCs/>
          <w:u w:val="single"/>
        </w:rPr>
      </w:pPr>
      <w:r w:rsidRPr="00BD68E8">
        <w:rPr>
          <w:rFonts w:ascii="TH SarabunPSK" w:hAnsi="TH SarabunPSK" w:cs="TH SarabunPSK"/>
          <w:b/>
          <w:bCs/>
        </w:rPr>
        <w:t>1</w:t>
      </w:r>
      <w:r w:rsidRPr="00BD68E8">
        <w:rPr>
          <w:rFonts w:ascii="TH SarabunPSK" w:hAnsi="TH SarabunPSK" w:cs="TH SarabunPSK"/>
          <w:b/>
          <w:bCs/>
          <w:cs/>
        </w:rPr>
        <w:t xml:space="preserve">) </w:t>
      </w:r>
      <w:r w:rsidRPr="00BD68E8">
        <w:rPr>
          <w:rFonts w:ascii="TH SarabunPSK" w:hAnsi="TH SarabunPSK" w:cs="TH SarabunPSK"/>
          <w:b/>
          <w:bCs/>
          <w:u w:val="single"/>
          <w:cs/>
        </w:rPr>
        <w:t>จุดแข็ง</w:t>
      </w:r>
    </w:p>
    <w:p w:rsidR="00CD66B0" w:rsidRPr="00BD68E8" w:rsidRDefault="00CD66B0" w:rsidP="00D76BD1">
      <w:pPr>
        <w:pStyle w:val="a9"/>
        <w:numPr>
          <w:ilvl w:val="1"/>
          <w:numId w:val="1"/>
        </w:numPr>
        <w:tabs>
          <w:tab w:val="clear" w:pos="2160"/>
          <w:tab w:val="left" w:pos="1985"/>
        </w:tabs>
        <w:ind w:left="0" w:firstLine="1440"/>
        <w:jc w:val="thaiDistribute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  <w:cs/>
        </w:rPr>
        <w:t>เป็นพื้นที่ติดต่อกับ กรุงเทพมหานครจึงมีข้อได้เปรียบด้านเศรษฐกิจ การค้า การลงทุน เนื่องจากกรุงเทพมหานคร เป็นตลาดขนาดใหญ่มีกำลังซื้อสูง สามารถติดต่อและใช้บริการสถาบันการเงินได้สะดวก รวดเร็ว รวมทั้งอยู่ใกล้แหล่งศูนย์กลางข้อมูลข่าวสาร ที่จะเป็นประโยชน์ต่อการตัดสินใจของผู้ประกอบการ</w:t>
      </w:r>
    </w:p>
    <w:p w:rsidR="00CD66B0" w:rsidRPr="00BD68E8" w:rsidRDefault="00CD66B0" w:rsidP="00D76BD1">
      <w:pPr>
        <w:pStyle w:val="a9"/>
        <w:ind w:firstLine="14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1.</w:t>
      </w:r>
      <w:r w:rsidRPr="00BD68E8"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 w:rsidRPr="00BD68E8">
        <w:rPr>
          <w:rFonts w:ascii="TH SarabunPSK" w:hAnsi="TH SarabunPSK" w:cs="TH SarabunPSK"/>
          <w:cs/>
        </w:rPr>
        <w:t xml:space="preserve"> มีเส้นทางคมนาคมขนส่งที่เชื่อมโยงสู่จังหวัดใกล้เคียง และภูมิภาคอื่นๆของประเทศได้สะดวก</w:t>
      </w:r>
      <w:r>
        <w:rPr>
          <w:rFonts w:ascii="TH SarabunPSK" w:hAnsi="TH SarabunPSK" w:cs="TH SarabunPSK" w:hint="cs"/>
          <w:cs/>
        </w:rPr>
        <w:t xml:space="preserve">     </w:t>
      </w:r>
      <w:r w:rsidRPr="00BD68E8">
        <w:rPr>
          <w:rFonts w:ascii="TH SarabunPSK" w:hAnsi="TH SarabunPSK" w:cs="TH SarabunPSK"/>
          <w:cs/>
        </w:rPr>
        <w:t>ทั้งทางบก และทางน้ำ อาทิ ถนนสายบางนา-ตราด ถนนสุขุมวิท ถนนมอเตอร์</w:t>
      </w:r>
      <w:proofErr w:type="spellStart"/>
      <w:r w:rsidRPr="00BD68E8">
        <w:rPr>
          <w:rFonts w:ascii="TH SarabunPSK" w:hAnsi="TH SarabunPSK" w:cs="TH SarabunPSK"/>
          <w:cs/>
        </w:rPr>
        <w:t>เวย์</w:t>
      </w:r>
      <w:proofErr w:type="spellEnd"/>
      <w:r w:rsidRPr="00BD68E8">
        <w:rPr>
          <w:rFonts w:ascii="TH SarabunPSK" w:hAnsi="TH SarabunPSK" w:cs="TH SarabunPSK"/>
          <w:cs/>
        </w:rPr>
        <w:t xml:space="preserve"> ที่เชื่อมกับถนนวงแหวน</w:t>
      </w:r>
      <w:r>
        <w:rPr>
          <w:rFonts w:ascii="TH SarabunPSK" w:hAnsi="TH SarabunPSK" w:cs="TH SarabunPSK" w:hint="cs"/>
          <w:cs/>
        </w:rPr>
        <w:t xml:space="preserve">            </w:t>
      </w:r>
      <w:r w:rsidRPr="00BD68E8">
        <w:rPr>
          <w:rFonts w:ascii="TH SarabunPSK" w:hAnsi="TH SarabunPSK" w:cs="TH SarabunPSK"/>
          <w:cs/>
        </w:rPr>
        <w:t>ด้านตะวันออก และในอนาคตจะมีถนนวงแหวนด้านใต้เชื่อมกับถนนสุขสวัสดิ์  รวมทั้งสามารถใช้แม่น้ำจ้าพระยา</w:t>
      </w:r>
      <w:r>
        <w:rPr>
          <w:rFonts w:ascii="TH SarabunPSK" w:hAnsi="TH SarabunPSK" w:cs="TH SarabunPSK" w:hint="cs"/>
          <w:cs/>
        </w:rPr>
        <w:t xml:space="preserve">    </w:t>
      </w:r>
      <w:r w:rsidRPr="00BD68E8">
        <w:rPr>
          <w:rFonts w:ascii="TH SarabunPSK" w:hAnsi="TH SarabunPSK" w:cs="TH SarabunPSK"/>
          <w:cs/>
        </w:rPr>
        <w:t>เป็นเส้นทางขนส่งสินค้าไปยังตลาดต่างประเทศได้โดยสะดวก</w:t>
      </w:r>
    </w:p>
    <w:p w:rsidR="00CD66B0" w:rsidRPr="00BD68E8" w:rsidRDefault="00CD66B0" w:rsidP="00D76BD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D68E8">
        <w:rPr>
          <w:rFonts w:ascii="TH SarabunPSK" w:hAnsi="TH SarabunPSK" w:cs="TH SarabunPSK"/>
          <w:cs/>
        </w:rPr>
        <w:t xml:space="preserve"> </w:t>
      </w:r>
      <w:r w:rsidRPr="00BD68E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BD68E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BD68E8">
        <w:rPr>
          <w:rFonts w:ascii="TH SarabunPSK" w:hAnsi="TH SarabunPSK" w:cs="TH SarabunPSK"/>
          <w:sz w:val="32"/>
          <w:szCs w:val="32"/>
          <w:cs/>
        </w:rPr>
        <w:t xml:space="preserve"> แหล่ง</w:t>
      </w:r>
      <w:proofErr w:type="spellStart"/>
      <w:r w:rsidRPr="00BD68E8">
        <w:rPr>
          <w:rFonts w:ascii="TH SarabunPSK" w:hAnsi="TH SarabunPSK" w:cs="TH SarabunPSK"/>
          <w:sz w:val="32"/>
          <w:szCs w:val="32"/>
          <w:cs/>
        </w:rPr>
        <w:t>อุต</w:t>
      </w:r>
      <w:proofErr w:type="spellEnd"/>
      <w:r w:rsidRPr="00BD68E8">
        <w:rPr>
          <w:rFonts w:ascii="TH SarabunPSK" w:hAnsi="TH SarabunPSK" w:cs="TH SarabunPSK"/>
          <w:sz w:val="32"/>
          <w:szCs w:val="32"/>
          <w:cs/>
        </w:rPr>
        <w:t>สาหรรมที่เข้มแข็ง  สร้างรายได้และความเติบโตทางเศรษฐกิจ</w:t>
      </w:r>
    </w:p>
    <w:p w:rsidR="00CD66B0" w:rsidRPr="00BD68E8" w:rsidRDefault="00CD66B0" w:rsidP="00D76BD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BD68E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BD68E8">
        <w:rPr>
          <w:rFonts w:ascii="TH SarabunPSK" w:hAnsi="TH SarabunPSK" w:cs="TH SarabunPSK"/>
          <w:sz w:val="32"/>
          <w:szCs w:val="32"/>
          <w:cs/>
        </w:rPr>
        <w:t xml:space="preserve"> มีการนับถือศาสนาอันหลากหลายและสามารถอยู่ด้วยกันได้อย่างสงบสุข</w:t>
      </w:r>
    </w:p>
    <w:p w:rsidR="00CD66B0" w:rsidRDefault="00CD66B0" w:rsidP="00D76BD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D68E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BD68E8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BD68E8">
        <w:rPr>
          <w:rFonts w:ascii="TH SarabunPSK" w:hAnsi="TH SarabunPSK" w:cs="TH SarabunPSK"/>
          <w:sz w:val="32"/>
          <w:szCs w:val="32"/>
          <w:cs/>
        </w:rPr>
        <w:t xml:space="preserve">  มีความหลากหลายของวัฒนธรรมดั้งเดิม  คือเป็นทั้งชุมชนคนมอญ  จีน  ไทย  ลาว </w:t>
      </w:r>
    </w:p>
    <w:p w:rsidR="00CD66B0" w:rsidRDefault="00CD66B0" w:rsidP="00D76BD1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D68E8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Pr="00BD68E8">
        <w:rPr>
          <w:rFonts w:ascii="TH SarabunPSK" w:hAnsi="TH SarabunPSK" w:cs="TH SarabunPSK"/>
          <w:b/>
          <w:bCs/>
          <w:sz w:val="32"/>
          <w:szCs w:val="32"/>
          <w:cs/>
        </w:rPr>
        <w:t>) จุดอ่อน</w:t>
      </w:r>
    </w:p>
    <w:p w:rsidR="00CD66B0" w:rsidRPr="00870286" w:rsidRDefault="00CD66B0" w:rsidP="00D76BD1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38173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38173B">
        <w:rPr>
          <w:rFonts w:ascii="TH SarabunPSK" w:hAnsi="TH SarabunPSK" w:cs="TH SarabunPSK"/>
          <w:sz w:val="32"/>
          <w:szCs w:val="32"/>
          <w:cs/>
        </w:rPr>
        <w:t>ทรัพยากรธรรมชาติและสิ่งแวดล้อมเสื่อมโทรม ทั้งจากน้ำเสียและกลิ่นจากโรงงานอุตสาหกรรม</w:t>
      </w:r>
      <w:r w:rsidRPr="00870286">
        <w:rPr>
          <w:rFonts w:ascii="TH SarabunPSK" w:hAnsi="TH SarabunPSK" w:cs="TH SarabunPSK"/>
          <w:sz w:val="32"/>
          <w:szCs w:val="32"/>
          <w:cs/>
        </w:rPr>
        <w:t>มลภาวะทางอากาศจากการจราจรที่ติดขัด ขยะมูลฝอย และสิ่งปฏิกูลจากโรงงานอุตสาหกรรมและชุมชน รวมทั้งการทรุดตัวของดิน เนื่องจากการสูบน้ำบาดาลมาใช้</w:t>
      </w:r>
    </w:p>
    <w:p w:rsidR="00CD66B0" w:rsidRPr="00BD68E8" w:rsidRDefault="00CD66B0" w:rsidP="00D76BD1">
      <w:pPr>
        <w:pStyle w:val="a9"/>
        <w:jc w:val="thaiDistribute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</w:rPr>
        <w:tab/>
      </w:r>
      <w:r w:rsidRPr="00BD68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2.</w:t>
      </w:r>
      <w:r w:rsidRPr="00BD68E8"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 xml:space="preserve">) </w:t>
      </w:r>
      <w:r w:rsidRPr="00BD68E8">
        <w:rPr>
          <w:rFonts w:ascii="TH SarabunPSK" w:hAnsi="TH SarabunPSK" w:cs="TH SarabunPSK"/>
          <w:cs/>
        </w:rPr>
        <w:t>โครงสร้างพื้นฐานยังไม่เพียงพอ ในการให้บริการประชาชน ทั้งถนน สะพาน ไฟฟ้า ประปา และโทรศัพท์ โดยเฉพาะปัญหาการจราจรติดขัดทั้งในถนนสายหลักและเส้นทางเชื่อมโยง</w:t>
      </w:r>
    </w:p>
    <w:p w:rsidR="00CD66B0" w:rsidRPr="00BD68E8" w:rsidRDefault="00CD66B0" w:rsidP="00D76BD1">
      <w:pPr>
        <w:pStyle w:val="a9"/>
        <w:jc w:val="thaiDistribute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</w:rPr>
        <w:lastRenderedPageBreak/>
        <w:tab/>
      </w:r>
      <w:r w:rsidRPr="00BD68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2.</w:t>
      </w:r>
      <w:r w:rsidRPr="00BD68E8"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 xml:space="preserve">) </w:t>
      </w:r>
      <w:r w:rsidRPr="00BD68E8">
        <w:rPr>
          <w:rFonts w:ascii="TH SarabunPSK" w:hAnsi="TH SarabunPSK" w:cs="TH SarabunPSK"/>
          <w:cs/>
        </w:rPr>
        <w:t>มีประชากรแฝงที่อพยพเข้ามาทำงาน โดยมิได้แจ้งย้ายและเพิ่มชื่อในทะเบียนบ้านให้ถูกต้อง</w:t>
      </w:r>
      <w:r>
        <w:rPr>
          <w:rFonts w:ascii="TH SarabunPSK" w:hAnsi="TH SarabunPSK" w:cs="TH SarabunPSK" w:hint="cs"/>
          <w:cs/>
        </w:rPr>
        <w:t xml:space="preserve"> </w:t>
      </w:r>
      <w:r w:rsidRPr="00BD68E8">
        <w:rPr>
          <w:rFonts w:ascii="TH SarabunPSK" w:hAnsi="TH SarabunPSK" w:cs="TH SarabunPSK"/>
          <w:cs/>
        </w:rPr>
        <w:t>เป็นจำนวนมาก ทำให้จังหวัดขาดรายได้จากงบประมาณที่จัดสรรให้เพื่อการพัฒนาพื้นที่ตามจำนวนประชากร</w:t>
      </w:r>
    </w:p>
    <w:p w:rsidR="00CD66B0" w:rsidRPr="00887A5B" w:rsidRDefault="00CD66B0" w:rsidP="00D76BD1">
      <w:pPr>
        <w:pStyle w:val="a9"/>
        <w:jc w:val="thaiDistribute"/>
        <w:rPr>
          <w:rFonts w:ascii="TH SarabunPSK" w:hAnsi="TH SarabunPSK" w:cs="TH SarabunPSK"/>
          <w:spacing w:val="-10"/>
        </w:rPr>
      </w:pPr>
      <w:r w:rsidRPr="00BD68E8">
        <w:rPr>
          <w:rFonts w:ascii="TH SarabunPSK" w:hAnsi="TH SarabunPSK" w:cs="TH SarabunPSK"/>
        </w:rPr>
        <w:tab/>
      </w:r>
      <w:r w:rsidRPr="00BD68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2.</w:t>
      </w:r>
      <w:r w:rsidRPr="00BD68E8"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 xml:space="preserve">) </w:t>
      </w:r>
      <w:r w:rsidRPr="00BD68E8">
        <w:rPr>
          <w:rFonts w:ascii="TH SarabunPSK" w:hAnsi="TH SarabunPSK" w:cs="TH SarabunPSK"/>
          <w:cs/>
        </w:rPr>
        <w:t>การประกาศใช้กฎหมายผังเมืองรวม เป็นอุปสรรคต่อการขยายตัวของโรงงานอุตสาหกรรมที่</w:t>
      </w:r>
      <w:r w:rsidRPr="00887A5B">
        <w:rPr>
          <w:rFonts w:ascii="TH SarabunPSK" w:hAnsi="TH SarabunPSK" w:cs="TH SarabunPSK"/>
          <w:spacing w:val="-10"/>
          <w:cs/>
        </w:rPr>
        <w:t>ต้องการเพิ่มประสิทธิภาพในการแข่งขัน โดยการใช้เทคโนโลยีสะอาด (</w:t>
      </w:r>
      <w:r w:rsidRPr="00887A5B">
        <w:rPr>
          <w:rFonts w:ascii="TH SarabunPSK" w:hAnsi="TH SarabunPSK" w:cs="TH SarabunPSK"/>
          <w:spacing w:val="-10"/>
        </w:rPr>
        <w:t xml:space="preserve">Clean Technology </w:t>
      </w:r>
      <w:r w:rsidRPr="00887A5B">
        <w:rPr>
          <w:rFonts w:ascii="TH SarabunPSK" w:hAnsi="TH SarabunPSK" w:cs="TH SarabunPSK"/>
          <w:spacing w:val="-10"/>
          <w:cs/>
        </w:rPr>
        <w:t>และ การวิจัยและพัฒนา (</w:t>
      </w:r>
      <w:r w:rsidRPr="00887A5B">
        <w:rPr>
          <w:rFonts w:ascii="TH SarabunPSK" w:hAnsi="TH SarabunPSK" w:cs="TH SarabunPSK"/>
          <w:spacing w:val="-10"/>
        </w:rPr>
        <w:t>R&amp;D</w:t>
      </w:r>
      <w:r w:rsidRPr="00887A5B">
        <w:rPr>
          <w:rFonts w:ascii="TH SarabunPSK" w:hAnsi="TH SarabunPSK" w:cs="TH SarabunPSK"/>
          <w:spacing w:val="-10"/>
          <w:cs/>
        </w:rPr>
        <w:t>)</w:t>
      </w:r>
    </w:p>
    <w:p w:rsidR="00CD66B0" w:rsidRPr="00BD68E8" w:rsidRDefault="00CD66B0" w:rsidP="00D76BD1">
      <w:pPr>
        <w:pStyle w:val="a9"/>
        <w:jc w:val="thaiDistribute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</w:rPr>
        <w:tab/>
      </w:r>
      <w:r w:rsidRPr="00BD68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2.</w:t>
      </w:r>
      <w:r w:rsidRPr="00BD68E8"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 xml:space="preserve">) </w:t>
      </w:r>
      <w:r w:rsidRPr="00BD68E8">
        <w:rPr>
          <w:rFonts w:ascii="TH SarabunPSK" w:hAnsi="TH SarabunPSK" w:cs="TH SarabunPSK"/>
          <w:cs/>
        </w:rPr>
        <w:t>การขาดแคลนแรงงานฝีมือที่มีความรู้ด้านเทคโนโลยีที่ทันสมัย (</w:t>
      </w:r>
      <w:r w:rsidRPr="00BD68E8">
        <w:rPr>
          <w:rFonts w:ascii="TH SarabunPSK" w:hAnsi="TH SarabunPSK" w:cs="TH SarabunPSK"/>
        </w:rPr>
        <w:t>High Technology</w:t>
      </w:r>
      <w:r w:rsidRPr="00BD68E8">
        <w:rPr>
          <w:rFonts w:ascii="TH SarabunPSK" w:hAnsi="TH SarabunPSK" w:cs="TH SarabunPSK"/>
          <w:cs/>
        </w:rPr>
        <w:t>)และการผลิตบุคลากรของสถาบันการศึกษายังไม่ตรงกับความต้องการของตลาดแรงงาน</w:t>
      </w:r>
    </w:p>
    <w:p w:rsidR="00CD66B0" w:rsidRPr="00BD68E8" w:rsidRDefault="00CD66B0" w:rsidP="00D76BD1">
      <w:pPr>
        <w:pStyle w:val="a9"/>
        <w:ind w:left="720" w:firstLine="720"/>
        <w:jc w:val="thaiDistribute"/>
        <w:rPr>
          <w:rFonts w:ascii="TH SarabunPSK" w:hAnsi="TH SarabunPSK" w:cs="TH SarabunPSK"/>
          <w:b/>
          <w:bCs/>
          <w:u w:val="single"/>
        </w:rPr>
      </w:pPr>
      <w:r w:rsidRPr="00BD68E8">
        <w:rPr>
          <w:rFonts w:ascii="TH SarabunPSK" w:hAnsi="TH SarabunPSK" w:cs="TH SarabunPSK"/>
          <w:b/>
          <w:bCs/>
        </w:rPr>
        <w:t>3</w:t>
      </w:r>
      <w:r w:rsidRPr="00BD68E8">
        <w:rPr>
          <w:rFonts w:ascii="TH SarabunPSK" w:hAnsi="TH SarabunPSK" w:cs="TH SarabunPSK"/>
          <w:b/>
          <w:bCs/>
          <w:cs/>
        </w:rPr>
        <w:t xml:space="preserve">) </w:t>
      </w:r>
      <w:r w:rsidRPr="00BD68E8">
        <w:rPr>
          <w:rFonts w:ascii="TH SarabunPSK" w:hAnsi="TH SarabunPSK" w:cs="TH SarabunPSK"/>
          <w:b/>
          <w:bCs/>
          <w:u w:val="single"/>
          <w:cs/>
        </w:rPr>
        <w:t>โอกาส</w:t>
      </w:r>
    </w:p>
    <w:p w:rsidR="00CD66B0" w:rsidRPr="00BD68E8" w:rsidRDefault="00CD66B0" w:rsidP="00D76BD1">
      <w:pPr>
        <w:pStyle w:val="a9"/>
        <w:ind w:right="-46"/>
        <w:jc w:val="thaiDistribute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</w:rPr>
        <w:tab/>
      </w:r>
      <w:r w:rsidRPr="00BD68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3.</w:t>
      </w:r>
      <w:r w:rsidRPr="00BD68E8"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 xml:space="preserve">) </w:t>
      </w:r>
      <w:r w:rsidRPr="00BD68E8">
        <w:rPr>
          <w:rFonts w:ascii="TH SarabunPSK" w:hAnsi="TH SarabunPSK" w:cs="TH SarabunPSK"/>
          <w:cs/>
        </w:rPr>
        <w:t>เป็นที่ตั้งสนามบินสุวรรณภูมิ ซึ่งเป็นศูนย์กลางการคมนาคมทางอากาศของภูมิภาค จึงมีโอกาส</w:t>
      </w:r>
    </w:p>
    <w:p w:rsidR="00CD66B0" w:rsidRPr="00BD68E8" w:rsidRDefault="00CD66B0" w:rsidP="00D76BD1">
      <w:pPr>
        <w:pStyle w:val="a9"/>
        <w:ind w:right="-1113"/>
        <w:jc w:val="thaiDistribute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  <w:cs/>
        </w:rPr>
        <w:t>พัฒนาเป็นศูนย์กลางกระจายสินค้า ที่เชื่อมโยงทางถนน รถไฟ ท่าเรือ และสนามบินสู่อินโดจีนและตลาดโลก</w:t>
      </w:r>
    </w:p>
    <w:p w:rsidR="00CD66B0" w:rsidRPr="00BD68E8" w:rsidRDefault="00CD66B0" w:rsidP="00D76BD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BD68E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BD68E8">
        <w:rPr>
          <w:rFonts w:ascii="TH SarabunPSK" w:hAnsi="TH SarabunPSK" w:cs="TH SarabunPSK"/>
          <w:sz w:val="32"/>
          <w:szCs w:val="32"/>
          <w:cs/>
        </w:rPr>
        <w:t xml:space="preserve"> นโยบายรัฐบาลที่ให้การสนับสนุนคุณธรรม  จริยธรรม</w:t>
      </w:r>
    </w:p>
    <w:p w:rsidR="00CD66B0" w:rsidRPr="00887A5B" w:rsidRDefault="00CD66B0" w:rsidP="00D76BD1">
      <w:pPr>
        <w:pStyle w:val="a9"/>
        <w:ind w:firstLine="720"/>
        <w:jc w:val="thaiDistribute"/>
        <w:rPr>
          <w:rFonts w:ascii="TH SarabunPSK" w:hAnsi="TH SarabunPSK" w:cs="TH SarabunPSK"/>
          <w:spacing w:val="-10"/>
        </w:rPr>
      </w:pPr>
      <w:r w:rsidRPr="00BD68E8">
        <w:rPr>
          <w:rFonts w:ascii="TH SarabunPSK" w:hAnsi="TH SarabunPSK" w:cs="TH SarabunPSK"/>
          <w:spacing w:val="-6"/>
        </w:rPr>
        <w:tab/>
        <w:t>3</w:t>
      </w:r>
      <w:r w:rsidRPr="00BD68E8">
        <w:rPr>
          <w:rFonts w:ascii="TH SarabunPSK" w:hAnsi="TH SarabunPSK" w:cs="TH SarabunPSK"/>
          <w:spacing w:val="-6"/>
          <w:cs/>
        </w:rPr>
        <w:t>.</w:t>
      </w:r>
      <w:r>
        <w:rPr>
          <w:rFonts w:ascii="TH SarabunPSK" w:hAnsi="TH SarabunPSK" w:cs="TH SarabunPSK" w:hint="cs"/>
          <w:spacing w:val="-6"/>
          <w:cs/>
        </w:rPr>
        <w:t xml:space="preserve">3) </w:t>
      </w:r>
      <w:r w:rsidRPr="00BD68E8">
        <w:rPr>
          <w:rFonts w:ascii="TH SarabunPSK" w:hAnsi="TH SarabunPSK" w:cs="TH SarabunPSK"/>
          <w:spacing w:val="-6"/>
          <w:cs/>
        </w:rPr>
        <w:t xml:space="preserve">กระแสความนิยมการท่องเที่ยวเชิงนิเวศ </w:t>
      </w:r>
      <w:proofErr w:type="gramStart"/>
      <w:r w:rsidRPr="00BD68E8">
        <w:rPr>
          <w:rFonts w:ascii="TH SarabunPSK" w:hAnsi="TH SarabunPSK" w:cs="TH SarabunPSK"/>
          <w:spacing w:val="-6"/>
          <w:cs/>
        </w:rPr>
        <w:t>ทำให้มีศักยภาพในการพัฒนาการท่องเที่ยวเป็นเครือข่าย</w:t>
      </w:r>
      <w:r w:rsidRPr="00887A5B">
        <w:rPr>
          <w:rFonts w:ascii="TH SarabunPSK" w:hAnsi="TH SarabunPSK" w:cs="TH SarabunPSK"/>
          <w:spacing w:val="-10"/>
          <w:cs/>
        </w:rPr>
        <w:t>เชื่อมโยงการท่องเที่ยว  ด้านประเพณีและวัฒนธรรมกับการท่องเที่ยว</w:t>
      </w:r>
      <w:proofErr w:type="gramEnd"/>
      <w:r w:rsidRPr="00887A5B">
        <w:rPr>
          <w:rFonts w:ascii="TH SarabunPSK" w:hAnsi="TH SarabunPSK" w:cs="TH SarabunPSK"/>
          <w:spacing w:val="-10"/>
          <w:cs/>
        </w:rPr>
        <w:t xml:space="preserve"> และการศึกษาวิถีชีวิตชุมชน และภูมิปัญญาท้องถิ่น</w:t>
      </w:r>
    </w:p>
    <w:p w:rsidR="00CD66B0" w:rsidRDefault="00CD66B0" w:rsidP="00D76BD1">
      <w:pPr>
        <w:pStyle w:val="a9"/>
        <w:jc w:val="thaiDistribute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  <w:cs/>
        </w:rPr>
        <w:t xml:space="preserve"> </w:t>
      </w:r>
      <w:r w:rsidRPr="00BD68E8">
        <w:rPr>
          <w:rFonts w:ascii="TH SarabunPSK" w:hAnsi="TH SarabunPSK" w:cs="TH SarabunPSK"/>
        </w:rPr>
        <w:tab/>
      </w:r>
      <w:r w:rsidRPr="00BD68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3.</w:t>
      </w:r>
      <w:r w:rsidRPr="00BD68E8"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 xml:space="preserve">) </w:t>
      </w:r>
      <w:r w:rsidRPr="00BD68E8">
        <w:rPr>
          <w:rFonts w:ascii="TH SarabunPSK" w:hAnsi="TH SarabunPSK" w:cs="TH SarabunPSK"/>
          <w:cs/>
        </w:rPr>
        <w:t>นโยบายการพัฒนาเมืองศูนย์กลางการบินสุวรรณภูมิ ทำให้มีโอกาสพัฒนาเป็นแหล่งที่อยู่อาศัย  รองรับการขยายตัวของชุมชนอย่างเป็นระบบ</w:t>
      </w:r>
    </w:p>
    <w:p w:rsidR="00CD66B0" w:rsidRPr="00887A5B" w:rsidRDefault="00CD66B0" w:rsidP="00D76BD1">
      <w:pPr>
        <w:pStyle w:val="a9"/>
        <w:jc w:val="thaiDistribute"/>
        <w:rPr>
          <w:rFonts w:ascii="TH SarabunPSK" w:hAnsi="TH SarabunPSK" w:cs="TH SarabunPSK"/>
          <w:spacing w:val="-16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3.5) </w:t>
      </w:r>
      <w:r w:rsidRPr="00887A5B">
        <w:rPr>
          <w:rFonts w:ascii="TH SarabunPSK" w:hAnsi="TH SarabunPSK" w:cs="TH SarabunPSK" w:hint="cs"/>
          <w:spacing w:val="-16"/>
          <w:cs/>
        </w:rPr>
        <w:t>ความหลากหลายทางวัฒนธรรมของแรงงานต่างชาติที่เข้ามาประกอบอาชีพในพื้นที่จังหวัดสมุทรปราการ</w:t>
      </w:r>
    </w:p>
    <w:p w:rsidR="00762276" w:rsidRDefault="00762276" w:rsidP="00CD66B0">
      <w:pPr>
        <w:pStyle w:val="a9"/>
        <w:ind w:left="720" w:firstLine="720"/>
        <w:jc w:val="thaiDistribute"/>
        <w:rPr>
          <w:rFonts w:ascii="TH SarabunPSK" w:hAnsi="TH SarabunPSK" w:cs="TH SarabunPSK"/>
          <w:b/>
          <w:bCs/>
        </w:rPr>
      </w:pPr>
    </w:p>
    <w:p w:rsidR="00762276" w:rsidRDefault="00762276" w:rsidP="00CD66B0">
      <w:pPr>
        <w:pStyle w:val="a9"/>
        <w:ind w:left="720" w:firstLine="720"/>
        <w:jc w:val="thaiDistribute"/>
        <w:rPr>
          <w:rFonts w:ascii="TH SarabunPSK" w:hAnsi="TH SarabunPSK" w:cs="TH SarabunPSK"/>
          <w:b/>
          <w:bCs/>
        </w:rPr>
      </w:pPr>
    </w:p>
    <w:p w:rsidR="00CD66B0" w:rsidRPr="00BD68E8" w:rsidRDefault="00CD66B0" w:rsidP="00CD66B0">
      <w:pPr>
        <w:pStyle w:val="a9"/>
        <w:ind w:left="720" w:firstLine="720"/>
        <w:jc w:val="thaiDistribute"/>
        <w:rPr>
          <w:rFonts w:ascii="TH SarabunPSK" w:hAnsi="TH SarabunPSK" w:cs="TH SarabunPSK"/>
          <w:b/>
          <w:bCs/>
          <w:u w:val="single"/>
        </w:rPr>
      </w:pPr>
      <w:r w:rsidRPr="00BD68E8">
        <w:rPr>
          <w:rFonts w:ascii="TH SarabunPSK" w:hAnsi="TH SarabunPSK" w:cs="TH SarabunPSK"/>
          <w:b/>
          <w:bCs/>
        </w:rPr>
        <w:t>4</w:t>
      </w:r>
      <w:r w:rsidRPr="00BD68E8">
        <w:rPr>
          <w:rFonts w:ascii="TH SarabunPSK" w:hAnsi="TH SarabunPSK" w:cs="TH SarabunPSK"/>
          <w:b/>
          <w:bCs/>
          <w:cs/>
        </w:rPr>
        <w:t xml:space="preserve">) </w:t>
      </w:r>
      <w:r w:rsidRPr="00BD68E8">
        <w:rPr>
          <w:rFonts w:ascii="TH SarabunPSK" w:hAnsi="TH SarabunPSK" w:cs="TH SarabunPSK"/>
          <w:b/>
          <w:bCs/>
          <w:u w:val="single"/>
          <w:cs/>
        </w:rPr>
        <w:t>ข้อจำกัด</w:t>
      </w:r>
    </w:p>
    <w:p w:rsidR="00CD66B0" w:rsidRPr="00BD68E8" w:rsidRDefault="00CD66B0" w:rsidP="00D76BD1">
      <w:pPr>
        <w:spacing w:after="0" w:line="240" w:lineRule="auto"/>
        <w:ind w:right="-933"/>
        <w:rPr>
          <w:rFonts w:ascii="TH SarabunPSK" w:hAnsi="TH SarabunPSK" w:cs="TH SarabunPSK"/>
          <w:sz w:val="32"/>
          <w:szCs w:val="32"/>
        </w:rPr>
      </w:pPr>
      <w:r w:rsidRPr="00BD68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68E8">
        <w:rPr>
          <w:rFonts w:ascii="TH SarabunPSK" w:hAnsi="TH SarabunPSK" w:cs="TH SarabunPSK"/>
          <w:sz w:val="32"/>
          <w:szCs w:val="32"/>
        </w:rPr>
        <w:tab/>
      </w:r>
      <w:r w:rsidRPr="00BD68E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Pr="00BD68E8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BD68E8">
        <w:rPr>
          <w:rFonts w:ascii="TH SarabunPSK" w:hAnsi="TH SarabunPSK" w:cs="TH SarabunPSK"/>
          <w:sz w:val="32"/>
          <w:szCs w:val="32"/>
          <w:cs/>
        </w:rPr>
        <w:t xml:space="preserve"> ค่านิยมของคนในสังคมเปลี่ยนแปลงไป  จึงทำให้ความสนใจในกิจกรรมทางวัฒนธรรมลดลง</w:t>
      </w:r>
    </w:p>
    <w:p w:rsidR="00CD66B0" w:rsidRPr="00BD68E8" w:rsidRDefault="00CD66B0" w:rsidP="00D76BD1">
      <w:pPr>
        <w:pStyle w:val="a9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</w:rPr>
        <w:tab/>
      </w:r>
      <w:r w:rsidRPr="00BD68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4.</w:t>
      </w:r>
      <w:r w:rsidRPr="00BD68E8"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 w:rsidRPr="00BD68E8">
        <w:rPr>
          <w:rFonts w:ascii="TH SarabunPSK" w:hAnsi="TH SarabunPSK" w:cs="TH SarabunPSK"/>
          <w:cs/>
        </w:rPr>
        <w:t xml:space="preserve"> ปัญหาแรงงานต่างด้าวและผู้หลบหนีเข้าเมืองที่มีแนวโน้มสูงขึ้น  ส่งผลกระทบต่อปัญหาสังคม ปัญหาอาชญากรรมและยาเสพติด</w:t>
      </w:r>
    </w:p>
    <w:p w:rsidR="00CD66B0" w:rsidRPr="00BD68E8" w:rsidRDefault="00CD66B0" w:rsidP="00CD66B0">
      <w:pPr>
        <w:pStyle w:val="a9"/>
        <w:ind w:firstLine="720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4.</w:t>
      </w:r>
      <w:r w:rsidRPr="00BD68E8"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 xml:space="preserve">) </w:t>
      </w:r>
      <w:r w:rsidRPr="00BD68E8">
        <w:rPr>
          <w:rFonts w:ascii="TH SarabunPSK" w:hAnsi="TH SarabunPSK" w:cs="TH SarabunPSK"/>
          <w:cs/>
        </w:rPr>
        <w:t>ผลกระทบจากการพัฒนาทางเศรษฐกิจที่ขาดระบบการจัดการที่ดี ทำให้เกิดปัญหา</w:t>
      </w:r>
    </w:p>
    <w:p w:rsidR="00CD66B0" w:rsidRPr="00BD68E8" w:rsidRDefault="00CD66B0" w:rsidP="00CD66B0">
      <w:pPr>
        <w:pStyle w:val="a9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  <w:cs/>
        </w:rPr>
        <w:t xml:space="preserve">ความเสื่อมโทรมของทรัพยากรธรรมชาติและสิ่งแวดล้อม  ส่งผลกระทบต่อคุณภาพชีวิต และเศรษฐกิจโดยรวม </w:t>
      </w:r>
    </w:p>
    <w:p w:rsidR="00CD66B0" w:rsidRDefault="00CD66B0" w:rsidP="00CD66B0">
      <w:pPr>
        <w:pStyle w:val="a9"/>
        <w:rPr>
          <w:rFonts w:ascii="TH SarabunPSK" w:hAnsi="TH SarabunPSK" w:cs="TH SarabunPSK"/>
        </w:rPr>
      </w:pPr>
      <w:r w:rsidRPr="00BD68E8">
        <w:rPr>
          <w:rFonts w:ascii="TH SarabunPSK" w:hAnsi="TH SarabunPSK" w:cs="TH SarabunPSK"/>
          <w:cs/>
        </w:rPr>
        <w:t>ซึ่งเป็นอุปสรรคต่อการพัฒนาที่ยั่งยืน</w:t>
      </w:r>
    </w:p>
    <w:p w:rsidR="00C2211B" w:rsidRPr="00F36221" w:rsidRDefault="00C2211B" w:rsidP="00C2211B">
      <w:pPr>
        <w:pStyle w:val="a9"/>
        <w:tabs>
          <w:tab w:val="left" w:pos="1276"/>
          <w:tab w:val="left" w:pos="1560"/>
        </w:tabs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๑) </w:t>
      </w:r>
      <w:r w:rsidRPr="00F36221">
        <w:rPr>
          <w:rFonts w:ascii="TH SarabunIT๙" w:hAnsi="TH SarabunIT๙" w:cs="TH SarabunIT๙"/>
          <w:b/>
          <w:bCs/>
          <w:cs/>
        </w:rPr>
        <w:t>สภาวะและสถานการณ์ทางด้าน</w:t>
      </w:r>
      <w:r>
        <w:rPr>
          <w:rFonts w:ascii="TH SarabunIT๙" w:hAnsi="TH SarabunIT๙" w:cs="TH SarabunIT๙" w:hint="cs"/>
          <w:b/>
          <w:bCs/>
          <w:cs/>
        </w:rPr>
        <w:t xml:space="preserve">สังคม </w:t>
      </w:r>
      <w:r w:rsidRPr="00F36221">
        <w:rPr>
          <w:rFonts w:ascii="TH SarabunIT๙" w:hAnsi="TH SarabunIT๙" w:cs="TH SarabunIT๙" w:hint="cs"/>
          <w:b/>
          <w:bCs/>
          <w:cs/>
        </w:rPr>
        <w:t>ศาสนาและศิลปวัฒนธรรม</w:t>
      </w:r>
    </w:p>
    <w:p w:rsidR="00C2211B" w:rsidRPr="003B08D7" w:rsidRDefault="00C2211B" w:rsidP="00D76BD1">
      <w:pPr>
        <w:autoSpaceDE w:val="0"/>
        <w:autoSpaceDN w:val="0"/>
        <w:adjustRightInd w:val="0"/>
        <w:spacing w:after="0" w:line="240" w:lineRule="auto"/>
        <w:ind w:left="720" w:right="-34" w:firstLine="720"/>
        <w:jc w:val="thaiDistribute"/>
        <w:rPr>
          <w:rFonts w:ascii="TH SarabunIT๙" w:hAnsi="TH SarabunIT๙" w:cs="TH SarabunIT๙"/>
          <w:color w:val="221E1F"/>
          <w:sz w:val="32"/>
          <w:szCs w:val="32"/>
        </w:rPr>
      </w:pPr>
      <w:r w:rsidRPr="003B08D7">
        <w:rPr>
          <w:rFonts w:ascii="TH SarabunIT๙" w:hAnsi="TH SarabunIT๙" w:cs="TH SarabunIT๙"/>
          <w:color w:val="221E1F"/>
          <w:spacing w:val="-8"/>
          <w:sz w:val="32"/>
          <w:szCs w:val="32"/>
          <w:cs/>
        </w:rPr>
        <w:t>นับตั้งแต่ประเทศไทยปรับเปลี่ยนระบบการผลิต ส่งผลให้วิถีชีวิตของคนในสังคมเปลี่ยนไปทุกด้าน</w:t>
      </w:r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 xml:space="preserve"> </w:t>
      </w:r>
    </w:p>
    <w:p w:rsidR="00C2211B" w:rsidRPr="003B08D7" w:rsidRDefault="00C2211B" w:rsidP="00D76BD1">
      <w:pPr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IT๙" w:hAnsi="TH SarabunIT๙" w:cs="TH SarabunIT๙"/>
          <w:sz w:val="32"/>
          <w:szCs w:val="32"/>
        </w:rPr>
      </w:pPr>
      <w:r w:rsidRPr="003B08D7">
        <w:rPr>
          <w:rFonts w:ascii="TH SarabunIT๙" w:hAnsi="TH SarabunIT๙" w:cs="TH SarabunIT๙"/>
          <w:sz w:val="32"/>
          <w:szCs w:val="32"/>
          <w:cs/>
        </w:rPr>
        <w:t>ทั้งเศรษฐกิจ สังคม การเมือง การศึกษา สาธารณสุข ซึ่งทั้งหมดเป็นโครงสร้างที่สำคัญ ต่อการดำรงชีวิต สำหรับในมิติทางศาสนา ศิลปะและวัฒนธรรม ถือเป็นมิติของโครงสร้างส่วนบน (</w:t>
      </w:r>
      <w:r w:rsidRPr="003B08D7">
        <w:rPr>
          <w:rFonts w:ascii="TH SarabunIT๙" w:hAnsi="TH SarabunIT๙" w:cs="TH SarabunIT๙"/>
          <w:sz w:val="32"/>
          <w:szCs w:val="32"/>
        </w:rPr>
        <w:t>superstructure</w:t>
      </w:r>
      <w:r w:rsidRPr="003B08D7">
        <w:rPr>
          <w:rFonts w:ascii="TH SarabunIT๙" w:hAnsi="TH SarabunIT๙" w:cs="TH SarabunIT๙"/>
          <w:sz w:val="32"/>
          <w:szCs w:val="32"/>
          <w:cs/>
        </w:rPr>
        <w:t>) ที่สำคัญเนื่องจากเป็นมิติทางจิตใจ ซึ่งเป็นเสมือนสายใยที่หลอมรวมคนในสังคม ให้เป็นหนึ่งเดียว กล่าวได้ว่าการพัฒนาที่ผ่านมาให้ความสำคัญกับมิติทางเศรษฐกิจที่ผูกกับรายได้และวัตถุจนละเลยมิติทางด้านจิตใจ ส่งผลให้คนในสังคมห่าง</w:t>
      </w:r>
      <w:r w:rsidRPr="003B08D7">
        <w:rPr>
          <w:rFonts w:ascii="TH SarabunIT๙" w:hAnsi="TH SarabunIT๙" w:cs="TH SarabunIT๙"/>
          <w:sz w:val="32"/>
          <w:szCs w:val="32"/>
          <w:cs/>
        </w:rPr>
        <w:lastRenderedPageBreak/>
        <w:t>เหินศาสนาที่ถือเป็นสถาบันที่ใกล้ชิดกับ คุณงามความดี และห่างเหินจากศิลปะที่ช่วยขัดเกลาให้คนมีความอ่อนโยนและสุนทรียะ ซึ่งสุดท้าย ส่งผลให้เกิดการเปลี่ยนแปลงทางค่านิยมและวัฒนธรรมในสังคม ปัจจุบันคนในสังคมทั้งภาคเมืองและชนบทได้รับอิทธิพลจากระบบ    ทุนนิยมซึ่งขยายไปในทุกกลุ่มอาชีพ ทุกเพศ ทุกวัย ความต้องการที่ไม่สิ้นสุดเหล่านี้ถูกหนุนในรูปแบบต่าง ๆ ภาคการศึกษามุ่งเน้นตอบสนองต่อสังคมอุตสาหกรรม ทำให้ค่านิยมทางการศึกษาเข้าสู่ยุคของการแข่งขัน มีการเรียนกวดวิชา แข่งขันกันเข้าเรียนในมหาวิทยาลัยชั้นนำ กลุ่มที่มีฐานะดี สามารถแสวงหาโอกาสในการเข้าเรียนได้ดีกว่า ขณะที่คนชนบทไม่สามารถที่จะแข่งขันได้ แม้จะมีการเปิดโอกาสอย่างเสรี นอกจากนี้กลไกการทำงานในภาครัฐที่เน้นความทันสมัยตามแบบตะวันตก เช่น ระบบยุติธรรมสมัยใหม่ที่แก้ไขปัญหาความขัดแย้งด้วยกระบวนการศาล ทำให้ข้อขัดแย้งต่าง ๆ ไปยุติที่ศาล ซึ่งมีจำนวนมาก ทำให้วัฒนธรรมการไกล่เกลี่ย การประนีประนอมลดความสำคัญลง ขณะที่วัฒนธรรมของความขัดแย้งเริ่มทวีสูงขึ้นในทุกภาคส่วน ความแตกต่างทางความคิดในสังคมได้ขยายวงไปในทุกภาคส่วน แม้แต่ในระบบการเมืองที่เกิดภาวะวิกฤตทางสังคมในช่วงปีที่ผ่านมา  ที่สำคัญค่านิยมของการบริโภควัตถุส่งผลให้คนในสังคมมีพฤติกรรมที่เปลี่ยนไปทั้งเรื่องการกิน การอยู่ การใช้ชีวิต รวมทั้งความสัมพันธ์ระหว่างผู้คนในสังคม ที่มีแนวโน้มเป็นปัจเจกชนมากขึ้น คุณค่าทางจิตใจของผู้คนในสังคมเริ่มเสื่อมถอย พร้อม ๆ กับบทบาทของ</w:t>
      </w:r>
      <w:r w:rsidRPr="003B08D7">
        <w:rPr>
          <w:rFonts w:ascii="TH SarabunIT๙" w:hAnsi="TH SarabunIT๙" w:cs="TH SarabunIT๙"/>
          <w:spacing w:val="-4"/>
          <w:sz w:val="32"/>
          <w:szCs w:val="32"/>
          <w:cs/>
        </w:rPr>
        <w:t>ศาสนาที่เคยเป็นกำลังสำคัญในการหลอมรวมให้คนในสังคมประพฤติและปฏิบัติดีมีความสำคัญน้อยลงศาสนามีเรื่องของความเป็นพาณิชย์มากขึ้น</w:t>
      </w:r>
      <w:r w:rsidRPr="003B08D7">
        <w:rPr>
          <w:rFonts w:ascii="TH SarabunIT๙" w:hAnsi="TH SarabunIT๙" w:cs="TH SarabunIT๙"/>
          <w:sz w:val="32"/>
          <w:szCs w:val="32"/>
          <w:cs/>
        </w:rPr>
        <w:t xml:space="preserve">  ขณะที่สุนทรียะต่าง ในงานศิลปะ ได้ลดความสำคัญลงเช่นกัน อิทธิพลของเทคโนโลยีได้ทำให้งานศิลปะเป็นงานที่ลอกเลียนได้ง่าย งานสร้างสรรค์ที่เป็นงานสะท้อนสติปัญญาของมนุษยชาติ ได้อาศัยเทคโนโลยีมากขึ้นและเทคโนโลยีได้กลายเป็นสิ่งที่ลดทอนคุณค่าของศิลปะได้ด้วยเช่นกัน จากการสำรวจของสำนักวิจัยเอแบค</w:t>
      </w:r>
      <w:proofErr w:type="spellStart"/>
      <w:r w:rsidRPr="003B08D7">
        <w:rPr>
          <w:rFonts w:ascii="TH SarabunIT๙" w:hAnsi="TH SarabunIT๙" w:cs="TH SarabunIT๙"/>
          <w:sz w:val="32"/>
          <w:szCs w:val="32"/>
          <w:cs/>
        </w:rPr>
        <w:t>โพล</w:t>
      </w:r>
      <w:proofErr w:type="spellEnd"/>
      <w:r w:rsidRPr="003B08D7">
        <w:rPr>
          <w:rFonts w:ascii="TH SarabunIT๙" w:hAnsi="TH SarabunIT๙" w:cs="TH SarabunIT๙"/>
          <w:sz w:val="32"/>
          <w:szCs w:val="32"/>
          <w:cs/>
        </w:rPr>
        <w:t>ปี 2546 พบว่าวัยรุ่นนิยมซื้อสินค้าแบ</w:t>
      </w:r>
      <w:proofErr w:type="spellStart"/>
      <w:r w:rsidRPr="003B08D7">
        <w:rPr>
          <w:rFonts w:ascii="TH SarabunIT๙" w:hAnsi="TH SarabunIT๙" w:cs="TH SarabunIT๙"/>
          <w:sz w:val="32"/>
          <w:szCs w:val="32"/>
          <w:cs/>
        </w:rPr>
        <w:t>รนด์เนม</w:t>
      </w:r>
      <w:proofErr w:type="spellEnd"/>
      <w:r w:rsidRPr="003B08D7">
        <w:rPr>
          <w:rFonts w:ascii="TH SarabunIT๙" w:hAnsi="TH SarabunIT๙" w:cs="TH SarabunIT๙"/>
          <w:sz w:val="32"/>
          <w:szCs w:val="32"/>
          <w:cs/>
        </w:rPr>
        <w:t xml:space="preserve"> ถึงร้อยละ 43.7 ค่านิยมต่าง ๆ ที่เกิดขึ้นส่งผลต่อพฤติกรรมของคนในสังคม และส่งผลให้คุณค่าทางวัฒนธรรมที่เคยงดงามในสายตาชาวโลกเปลี่ยนไป และจะด้อยคุณค่าลงเรื่อย ๆ หากคนในสังคม ไม่ตระหนักในการรักษา และรื้อฟื้นคุณค่าเดิมเอาไว้ รวมทั้งการสร้างคุณค่าที่ดีใหม่ ๆ เพื่อให้สังคมได้พัฒนาและก้าวหน้าไป</w:t>
      </w:r>
    </w:p>
    <w:p w:rsidR="00762276" w:rsidRPr="009B35B9" w:rsidRDefault="00C2211B" w:rsidP="009B35B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221E1F"/>
          <w:sz w:val="32"/>
          <w:szCs w:val="32"/>
        </w:rPr>
      </w:pPr>
      <w:r w:rsidRPr="003B08D7">
        <w:rPr>
          <w:rFonts w:ascii="TH SarabunIT๙" w:hAnsi="TH SarabunIT๙" w:cs="TH SarabunIT๙"/>
          <w:b/>
          <w:bCs/>
          <w:color w:val="221E1F"/>
          <w:sz w:val="32"/>
          <w:szCs w:val="32"/>
          <w:cs/>
        </w:rPr>
        <w:t xml:space="preserve">การพิจารณาผลกระทบของผู้ทรงคุณวุฒิ  </w:t>
      </w:r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ในมุมมองของผู้ทรงคุณวุฒิที่ให้ความสำคัญกับทิศทางในการพัฒนาประเทศที่พึงประสงค์ (ศ.พิเศษ ดร.เอก</w:t>
      </w:r>
      <w:proofErr w:type="spellStart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วิทย์</w:t>
      </w:r>
      <w:proofErr w:type="spellEnd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 xml:space="preserve"> ณ </w:t>
      </w:r>
      <w:proofErr w:type="spellStart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ถลาง</w:t>
      </w:r>
      <w:proofErr w:type="spellEnd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 xml:space="preserve"> รศ.ดร.ม.</w:t>
      </w:r>
      <w:proofErr w:type="spellStart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ร.ว.อคิน</w:t>
      </w:r>
      <w:proofErr w:type="spellEnd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 xml:space="preserve"> </w:t>
      </w:r>
      <w:proofErr w:type="spellStart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รพีพัฒน์</w:t>
      </w:r>
      <w:proofErr w:type="spellEnd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 xml:space="preserve"> รศ.</w:t>
      </w:r>
      <w:proofErr w:type="spellStart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ศรีศักร</w:t>
      </w:r>
      <w:proofErr w:type="spellEnd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 xml:space="preserve"> </w:t>
      </w:r>
      <w:proofErr w:type="spellStart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วัลลิโภ</w:t>
      </w:r>
      <w:proofErr w:type="spellEnd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ดม   ดร.สุ</w:t>
      </w:r>
      <w:proofErr w:type="spellStart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วิชญ์</w:t>
      </w:r>
      <w:proofErr w:type="spellEnd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 xml:space="preserve"> </w:t>
      </w:r>
      <w:proofErr w:type="spellStart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รัศ</w:t>
      </w:r>
      <w:proofErr w:type="spellEnd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มิภูติ รศ.ดร.สุภาพรรณ ณ บางช้าง ศ.ดร.อมรา พงศาพิชญ์ และนาย</w:t>
      </w:r>
      <w:proofErr w:type="spellStart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พะนอม</w:t>
      </w:r>
      <w:proofErr w:type="spellEnd"/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 xml:space="preserve"> แก้วกำเนิด) ที่ได้แสดงทัศนะต่อสถานการณ์ของการเปลี่ยนแปลงทางสังคมที่ส่งผลต่อการเปลี่ยนแปลงทางศาสนา ศิลปะ และวัฒนธรรม </w:t>
      </w:r>
      <w:r>
        <w:rPr>
          <w:rFonts w:ascii="TH SarabunIT๙" w:hAnsi="TH SarabunIT๙" w:cs="TH SarabunIT๙" w:hint="cs"/>
          <w:color w:val="221E1F"/>
          <w:sz w:val="32"/>
          <w:szCs w:val="32"/>
          <w:cs/>
        </w:rPr>
        <w:t>ไว้</w:t>
      </w:r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ดังนี้</w:t>
      </w:r>
    </w:p>
    <w:p w:rsidR="00C2211B" w:rsidRPr="00361C73" w:rsidRDefault="00C2211B" w:rsidP="00C2211B">
      <w:pPr>
        <w:autoSpaceDE w:val="0"/>
        <w:autoSpaceDN w:val="0"/>
        <w:adjustRightInd w:val="0"/>
        <w:spacing w:after="0" w:line="240" w:lineRule="auto"/>
        <w:ind w:right="-33" w:firstLine="1440"/>
        <w:jc w:val="thaiDistribute"/>
        <w:rPr>
          <w:rFonts w:ascii="TH SarabunIT๙" w:hAnsi="TH SarabunIT๙" w:cs="TH SarabunIT๙"/>
          <w:color w:val="221E1F"/>
          <w:spacing w:val="-20"/>
          <w:sz w:val="32"/>
          <w:szCs w:val="32"/>
        </w:rPr>
      </w:pPr>
      <w:r w:rsidRPr="00361C73">
        <w:rPr>
          <w:rFonts w:ascii="TH SarabunIT๙" w:hAnsi="TH SarabunIT๙" w:cs="TH SarabunIT๙"/>
          <w:color w:val="221E1F"/>
          <w:spacing w:val="-20"/>
          <w:sz w:val="32"/>
          <w:szCs w:val="32"/>
          <w:cs/>
        </w:rPr>
        <w:t>1.) ผลกระทบต่อบุคคลที่เป็นเจ้าของวัฒนธรรม ดำรงชีวิตอยู่ในสังคมของการแข่งขัน อย่างไม่มีความสุข</w:t>
      </w:r>
    </w:p>
    <w:p w:rsidR="00C2211B" w:rsidRPr="003B08D7" w:rsidRDefault="00C2211B" w:rsidP="00C2211B">
      <w:pPr>
        <w:autoSpaceDE w:val="0"/>
        <w:autoSpaceDN w:val="0"/>
        <w:adjustRightInd w:val="0"/>
        <w:spacing w:after="0" w:line="240" w:lineRule="auto"/>
        <w:ind w:left="720" w:right="-33" w:firstLine="720"/>
        <w:jc w:val="thaiDistribute"/>
        <w:rPr>
          <w:rFonts w:ascii="TH SarabunIT๙" w:hAnsi="TH SarabunIT๙" w:cs="TH SarabunIT๙"/>
          <w:color w:val="221E1F"/>
          <w:sz w:val="32"/>
          <w:szCs w:val="32"/>
        </w:rPr>
      </w:pPr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2.) ผลกระทบทางครอบครัว โดยเฉพาะคนชั้นกลางไม่มีเวลาอบรมดูแลบุตรหลาน</w:t>
      </w:r>
    </w:p>
    <w:p w:rsidR="00C2211B" w:rsidRPr="003B08D7" w:rsidRDefault="00C2211B" w:rsidP="00C2211B">
      <w:pPr>
        <w:autoSpaceDE w:val="0"/>
        <w:autoSpaceDN w:val="0"/>
        <w:adjustRightInd w:val="0"/>
        <w:spacing w:after="0" w:line="240" w:lineRule="auto"/>
        <w:ind w:left="720" w:right="-33" w:firstLine="720"/>
        <w:jc w:val="thaiDistribute"/>
        <w:rPr>
          <w:rFonts w:ascii="TH SarabunIT๙" w:hAnsi="TH SarabunIT๙" w:cs="TH SarabunIT๙"/>
          <w:color w:val="221E1F"/>
          <w:sz w:val="32"/>
          <w:szCs w:val="32"/>
        </w:rPr>
      </w:pPr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3.) ผลกระทบต่อชุมชนและสังคม ผลพวงของการพัฒนาทำให้เกิดการเปลี่ยนแปลงทาง</w:t>
      </w:r>
    </w:p>
    <w:p w:rsidR="00C2211B" w:rsidRPr="003B08D7" w:rsidRDefault="00C2211B" w:rsidP="00C2211B">
      <w:pPr>
        <w:autoSpaceDE w:val="0"/>
        <w:autoSpaceDN w:val="0"/>
        <w:adjustRightInd w:val="0"/>
        <w:spacing w:after="0" w:line="240" w:lineRule="auto"/>
        <w:ind w:right="-33"/>
        <w:jc w:val="thaiDistribute"/>
        <w:rPr>
          <w:rFonts w:ascii="TH SarabunIT๙" w:hAnsi="TH SarabunIT๙" w:cs="TH SarabunIT๙"/>
          <w:color w:val="221E1F"/>
          <w:sz w:val="32"/>
          <w:szCs w:val="32"/>
        </w:rPr>
      </w:pPr>
      <w:r w:rsidRPr="003B08D7">
        <w:rPr>
          <w:rFonts w:ascii="TH SarabunIT๙" w:hAnsi="TH SarabunIT๙" w:cs="TH SarabunIT๙"/>
          <w:color w:val="221E1F"/>
          <w:spacing w:val="-20"/>
          <w:sz w:val="32"/>
          <w:szCs w:val="32"/>
          <w:cs/>
        </w:rPr>
        <w:t>โครงสร้าง</w:t>
      </w:r>
      <w:r>
        <w:rPr>
          <w:rFonts w:ascii="TH SarabunIT๙" w:hAnsi="TH SarabunIT๙" w:cs="TH SarabunIT๙" w:hint="cs"/>
          <w:color w:val="221E1F"/>
          <w:spacing w:val="-20"/>
          <w:sz w:val="32"/>
          <w:szCs w:val="32"/>
          <w:cs/>
        </w:rPr>
        <w:t xml:space="preserve"> </w:t>
      </w:r>
      <w:r w:rsidRPr="003B08D7">
        <w:rPr>
          <w:rFonts w:ascii="TH SarabunIT๙" w:hAnsi="TH SarabunIT๙" w:cs="TH SarabunIT๙"/>
          <w:color w:val="221E1F"/>
          <w:spacing w:val="-20"/>
          <w:sz w:val="32"/>
          <w:szCs w:val="32"/>
          <w:cs/>
        </w:rPr>
        <w:t>ซึ่งเดิมสังคมไทยเป็นสังคมที่เอื้ออาทร ไปสู่สังคมแบบปัจเจกชน ปัญหาดังกล่าว ศ.พิเศษ ดร.</w:t>
      </w:r>
      <w:smartTag w:uri="urn:schemas-microsoft-com:office:smarttags" w:element="PersonName">
        <w:smartTagPr>
          <w:attr w:name="ProductID" w:val="เอกวิทย์ ณ ถลาง"/>
        </w:smartTagPr>
        <w:r w:rsidRPr="003B08D7">
          <w:rPr>
            <w:rFonts w:ascii="TH SarabunIT๙" w:hAnsi="TH SarabunIT๙" w:cs="TH SarabunIT๙"/>
            <w:color w:val="221E1F"/>
            <w:spacing w:val="-20"/>
            <w:sz w:val="32"/>
            <w:szCs w:val="32"/>
            <w:cs/>
          </w:rPr>
          <w:t>เอก</w:t>
        </w:r>
        <w:proofErr w:type="spellStart"/>
        <w:r w:rsidRPr="003B08D7">
          <w:rPr>
            <w:rFonts w:ascii="TH SarabunIT๙" w:hAnsi="TH SarabunIT๙" w:cs="TH SarabunIT๙"/>
            <w:color w:val="221E1F"/>
            <w:spacing w:val="-20"/>
            <w:sz w:val="32"/>
            <w:szCs w:val="32"/>
            <w:cs/>
          </w:rPr>
          <w:t>วิทย์</w:t>
        </w:r>
        <w:proofErr w:type="spellEnd"/>
        <w:r w:rsidRPr="003B08D7">
          <w:rPr>
            <w:rFonts w:ascii="TH SarabunIT๙" w:hAnsi="TH SarabunIT๙" w:cs="TH SarabunIT๙"/>
            <w:color w:val="221E1F"/>
            <w:spacing w:val="-20"/>
            <w:sz w:val="32"/>
            <w:szCs w:val="32"/>
            <w:cs/>
          </w:rPr>
          <w:t xml:space="preserve"> ณ </w:t>
        </w:r>
        <w:proofErr w:type="spellStart"/>
        <w:r w:rsidRPr="003B08D7">
          <w:rPr>
            <w:rFonts w:ascii="TH SarabunIT๙" w:hAnsi="TH SarabunIT๙" w:cs="TH SarabunIT๙"/>
            <w:color w:val="221E1F"/>
            <w:spacing w:val="-20"/>
            <w:sz w:val="32"/>
            <w:szCs w:val="32"/>
            <w:cs/>
          </w:rPr>
          <w:t>ถลาง</w:t>
        </w:r>
      </w:smartTag>
      <w:proofErr w:type="spellEnd"/>
      <w:r>
        <w:rPr>
          <w:rFonts w:ascii="TH SarabunIT๙" w:hAnsi="TH SarabunIT๙" w:cs="TH SarabunIT๙"/>
          <w:color w:val="221E1F"/>
          <w:sz w:val="32"/>
          <w:szCs w:val="32"/>
          <w:cs/>
        </w:rPr>
        <w:t xml:space="preserve"> </w:t>
      </w:r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เห็นว่าเกิดขึ้น</w:t>
      </w:r>
      <w:r w:rsidRPr="003B08D7">
        <w:rPr>
          <w:rFonts w:ascii="TH SarabunIT๙" w:hAnsi="TH SarabunIT๙" w:cs="TH SarabunIT๙"/>
          <w:color w:val="221E1F"/>
          <w:spacing w:val="-10"/>
          <w:sz w:val="32"/>
          <w:szCs w:val="32"/>
          <w:cs/>
        </w:rPr>
        <w:t>ตั้งแต่สมัยจอม</w:t>
      </w:r>
      <w:proofErr w:type="spellStart"/>
      <w:r w:rsidRPr="003B08D7">
        <w:rPr>
          <w:rFonts w:ascii="TH SarabunIT๙" w:hAnsi="TH SarabunIT๙" w:cs="TH SarabunIT๙"/>
          <w:color w:val="221E1F"/>
          <w:spacing w:val="-10"/>
          <w:sz w:val="32"/>
          <w:szCs w:val="32"/>
          <w:cs/>
        </w:rPr>
        <w:t>พลสฤษดิ์</w:t>
      </w:r>
      <w:proofErr w:type="spellEnd"/>
      <w:r w:rsidRPr="003B08D7">
        <w:rPr>
          <w:rFonts w:ascii="TH SarabunIT๙" w:hAnsi="TH SarabunIT๙" w:cs="TH SarabunIT๙"/>
          <w:color w:val="221E1F"/>
          <w:spacing w:val="-10"/>
          <w:sz w:val="32"/>
          <w:szCs w:val="32"/>
          <w:cs/>
        </w:rPr>
        <w:t xml:space="preserve"> </w:t>
      </w:r>
      <w:proofErr w:type="spellStart"/>
      <w:r w:rsidRPr="003B08D7">
        <w:rPr>
          <w:rFonts w:ascii="TH SarabunIT๙" w:hAnsi="TH SarabunIT๙" w:cs="TH SarabunIT๙"/>
          <w:color w:val="221E1F"/>
          <w:spacing w:val="-10"/>
          <w:sz w:val="32"/>
          <w:szCs w:val="32"/>
          <w:cs/>
        </w:rPr>
        <w:t>ธนะรัชต์</w:t>
      </w:r>
      <w:proofErr w:type="spellEnd"/>
      <w:r w:rsidRPr="003B08D7">
        <w:rPr>
          <w:rFonts w:ascii="TH SarabunIT๙" w:hAnsi="TH SarabunIT๙" w:cs="TH SarabunIT๙"/>
          <w:color w:val="221E1F"/>
          <w:spacing w:val="-10"/>
          <w:sz w:val="32"/>
          <w:szCs w:val="32"/>
          <w:cs/>
        </w:rPr>
        <w:t xml:space="preserve"> ที่พยายามเปลี่ยนสังคมชาวนาให้เป็นสังคมอุตสาหกรรม การเปลี่ยนแปลงที่เกิดขึ้นส่งผลให้บุคคลมีค่านิยมที่เปลี่ยนไป เช่น การคิดแต่ได้ แต่ไม่ให้ถึงการให้</w:t>
      </w:r>
      <w:r>
        <w:rPr>
          <w:rFonts w:ascii="TH SarabunIT๙" w:hAnsi="TH SarabunIT๙" w:cs="TH SarabunIT๙" w:hint="cs"/>
          <w:color w:val="221E1F"/>
          <w:spacing w:val="-10"/>
          <w:sz w:val="32"/>
          <w:szCs w:val="32"/>
          <w:cs/>
        </w:rPr>
        <w:t xml:space="preserve"> </w:t>
      </w:r>
      <w:r w:rsidRPr="003B08D7">
        <w:rPr>
          <w:rFonts w:ascii="TH SarabunIT๙" w:hAnsi="TH SarabunIT๙" w:cs="TH SarabunIT๙"/>
          <w:color w:val="221E1F"/>
          <w:spacing w:val="-10"/>
          <w:sz w:val="32"/>
          <w:szCs w:val="32"/>
          <w:cs/>
        </w:rPr>
        <w:t>หากพิจารณาประเพณีในอดีตบ่งบอกถึงคุณค่าของการให้ เช่น ประเพณีบุญพระเวทย์ นิทานชาดกเรื่อง   พระเวสสันดร เป็นต้น” ปัญหาที่ชัดเจนอื่นๆ เช่น บ้านจัดสรรในหัวเมืองใหญ่</w:t>
      </w:r>
      <w:r>
        <w:rPr>
          <w:rFonts w:ascii="TH SarabunIT๙" w:hAnsi="TH SarabunIT๙" w:cs="TH SarabunIT๙" w:hint="cs"/>
          <w:color w:val="221E1F"/>
          <w:spacing w:val="-10"/>
          <w:sz w:val="32"/>
          <w:szCs w:val="32"/>
          <w:cs/>
        </w:rPr>
        <w:t xml:space="preserve"> </w:t>
      </w:r>
      <w:r w:rsidRPr="003B08D7">
        <w:rPr>
          <w:rFonts w:ascii="TH SarabunIT๙" w:hAnsi="TH SarabunIT๙" w:cs="TH SarabunIT๙"/>
          <w:color w:val="221E1F"/>
          <w:spacing w:val="-10"/>
          <w:sz w:val="32"/>
          <w:szCs w:val="32"/>
          <w:cs/>
        </w:rPr>
        <w:t>พบว่าไม่มีความสัมพันธ์ทางสังคม ขณะที่หมู่บ้านไทยมีโครงสร้างความสัมพันธ์ นอกจากนี้</w:t>
      </w:r>
      <w:r w:rsidRPr="003B08D7">
        <w:rPr>
          <w:rFonts w:ascii="TH SarabunIT๙" w:hAnsi="TH SarabunIT๙" w:cs="TH SarabunIT๙"/>
          <w:color w:val="221E1F"/>
          <w:spacing w:val="-10"/>
          <w:sz w:val="32"/>
          <w:szCs w:val="32"/>
          <w:cs/>
        </w:rPr>
        <w:lastRenderedPageBreak/>
        <w:t>ยังพบว่าความคิดของคนรุ่นเก่ากับคนรุ่นใหม่ไม่ไปด้วยกัน เด็กพูดกับผู้ใหญ่ ไม่เข้าใจ เชื่อเพื่อนมากกว่าพ่อแม่ ปัญหาที่เกิดขึ้นจึงถือเป็นวิกฤตความมั่นคงของประเทศ</w:t>
      </w:r>
    </w:p>
    <w:p w:rsidR="00C2211B" w:rsidRPr="00F36221" w:rsidRDefault="00C2211B" w:rsidP="00C2211B">
      <w:pPr>
        <w:autoSpaceDE w:val="0"/>
        <w:autoSpaceDN w:val="0"/>
        <w:adjustRightInd w:val="0"/>
        <w:spacing w:after="0" w:line="240" w:lineRule="auto"/>
        <w:ind w:right="-34" w:firstLine="1440"/>
        <w:jc w:val="thaiDistribute"/>
        <w:rPr>
          <w:rFonts w:ascii="TH SarabunIT๙" w:hAnsi="TH SarabunIT๙" w:cs="TH SarabunIT๙"/>
          <w:color w:val="221E1F"/>
          <w:sz w:val="32"/>
          <w:szCs w:val="32"/>
        </w:rPr>
      </w:pPr>
      <w:r w:rsidRPr="003B08D7">
        <w:rPr>
          <w:rFonts w:ascii="TH SarabunIT๙" w:hAnsi="TH SarabunIT๙" w:cs="TH SarabunIT๙"/>
          <w:color w:val="221E1F"/>
          <w:sz w:val="32"/>
          <w:szCs w:val="32"/>
          <w:cs/>
        </w:rPr>
        <w:t>4.) ศิลปะยังไม่สะท้อน</w:t>
      </w:r>
      <w:r w:rsidRPr="00F36221">
        <w:rPr>
          <w:rFonts w:ascii="TH SarabunIT๙" w:hAnsi="TH SarabunIT๙" w:cs="TH SarabunIT๙"/>
          <w:color w:val="221E1F"/>
          <w:sz w:val="32"/>
          <w:szCs w:val="32"/>
          <w:cs/>
        </w:rPr>
        <w:t>ความเป็นจริงทางสังคม งานทางสถาปัตยกรรมยังมีลักษณะ</w:t>
      </w:r>
      <w:r w:rsidRPr="00F36221">
        <w:rPr>
          <w:rFonts w:ascii="TH SarabunIT๙" w:hAnsi="TH SarabunIT๙" w:cs="TH SarabunIT๙"/>
          <w:color w:val="221E1F"/>
          <w:sz w:val="32"/>
          <w:szCs w:val="32"/>
        </w:rPr>
        <w:t xml:space="preserve"> top do </w:t>
      </w:r>
      <w:r w:rsidRPr="00F36221">
        <w:rPr>
          <w:rFonts w:ascii="TH SarabunIT๙" w:hAnsi="TH SarabunIT๙" w:cs="TH SarabunIT๙"/>
          <w:color w:val="221E1F"/>
          <w:sz w:val="32"/>
          <w:szCs w:val="32"/>
          <w:cs/>
        </w:rPr>
        <w:t>และผลพวงจากการพัฒนาทำให้ธรรมชาติ ศิลปะ และวัฒนธรรม ถูกทำลาย การสร้างเมืองที่ใช้วิธีการถมคูคลอง ทำให้วิถีธรรมชาติเปลี่ยน รวมทั้งวิถีชีวิตของผู้คนเปลี่ยนไป</w:t>
      </w:r>
    </w:p>
    <w:p w:rsidR="00C2211B" w:rsidRPr="00361C73" w:rsidRDefault="00C2211B" w:rsidP="00C2211B">
      <w:pPr>
        <w:autoSpaceDE w:val="0"/>
        <w:autoSpaceDN w:val="0"/>
        <w:adjustRightInd w:val="0"/>
        <w:spacing w:after="0" w:line="240" w:lineRule="auto"/>
        <w:ind w:right="-34" w:firstLine="1440"/>
        <w:jc w:val="thaiDistribute"/>
        <w:rPr>
          <w:rFonts w:ascii="TH SarabunIT๙" w:hAnsi="TH SarabunIT๙" w:cs="TH SarabunIT๙"/>
          <w:color w:val="221E1F"/>
          <w:spacing w:val="-10"/>
          <w:sz w:val="32"/>
          <w:szCs w:val="32"/>
        </w:rPr>
      </w:pPr>
      <w:r w:rsidRPr="00361C73">
        <w:rPr>
          <w:rFonts w:ascii="TH SarabunIT๙" w:hAnsi="TH SarabunIT๙" w:cs="TH SarabunIT๙"/>
          <w:color w:val="221E1F"/>
          <w:spacing w:val="-10"/>
          <w:sz w:val="32"/>
          <w:szCs w:val="32"/>
          <w:cs/>
        </w:rPr>
        <w:t>5.) ศาสนา วัดกับคนในสังคม</w:t>
      </w:r>
      <w:r>
        <w:rPr>
          <w:rFonts w:ascii="TH SarabunIT๙" w:hAnsi="TH SarabunIT๙" w:cs="TH SarabunIT๙" w:hint="cs"/>
          <w:color w:val="221E1F"/>
          <w:spacing w:val="-10"/>
          <w:sz w:val="32"/>
          <w:szCs w:val="32"/>
          <w:cs/>
        </w:rPr>
        <w:t xml:space="preserve">  </w:t>
      </w:r>
      <w:r w:rsidRPr="00361C73">
        <w:rPr>
          <w:rFonts w:ascii="TH SarabunIT๙" w:hAnsi="TH SarabunIT๙" w:cs="TH SarabunIT๙"/>
          <w:color w:val="221E1F"/>
          <w:spacing w:val="-10"/>
          <w:sz w:val="32"/>
          <w:szCs w:val="32"/>
          <w:cs/>
        </w:rPr>
        <w:t>ไม่ได้มีความสัมพันธ์ใกล้ชิดเหมือนในอดีต “คนกับวัดไม่ไปด้วยกัน”</w:t>
      </w:r>
    </w:p>
    <w:p w:rsidR="00C2211B" w:rsidRDefault="00C2211B" w:rsidP="00C2211B">
      <w:pPr>
        <w:pStyle w:val="a9"/>
        <w:ind w:right="-34" w:firstLine="1440"/>
        <w:jc w:val="thaiDistribute"/>
        <w:rPr>
          <w:rFonts w:ascii="TH SarabunIT๙" w:eastAsia="Times New Roman" w:hAnsi="TH SarabunIT๙" w:cs="TH SarabunIT๙"/>
          <w:color w:val="221E1F"/>
        </w:rPr>
      </w:pPr>
      <w:r w:rsidRPr="00F36221">
        <w:rPr>
          <w:rFonts w:ascii="TH SarabunIT๙" w:eastAsia="Times New Roman" w:hAnsi="TH SarabunIT๙" w:cs="TH SarabunIT๙"/>
          <w:color w:val="221E1F"/>
          <w:cs/>
        </w:rPr>
        <w:t xml:space="preserve">6.) การศึกษา ระบบการศึกษาไม่สามารถตอบสนองต่อความเป็นจริงของสังคม “คนกับโรงเรียนไม่ไปด้วยกัน” ตัวอย่างเช่น ผู้ที่สำเร็จการศึกษาระดับ </w:t>
      </w:r>
      <w:proofErr w:type="spellStart"/>
      <w:r w:rsidRPr="00F36221">
        <w:rPr>
          <w:rFonts w:ascii="TH SarabunIT๙" w:eastAsia="Times New Roman" w:hAnsi="TH SarabunIT๙" w:cs="TH SarabunIT๙"/>
          <w:color w:val="221E1F"/>
          <w:cs/>
        </w:rPr>
        <w:t>ปวช</w:t>
      </w:r>
      <w:proofErr w:type="spellEnd"/>
      <w:r w:rsidRPr="00F36221">
        <w:rPr>
          <w:rFonts w:ascii="TH SarabunIT๙" w:eastAsia="Times New Roman" w:hAnsi="TH SarabunIT๙" w:cs="TH SarabunIT๙"/>
          <w:color w:val="221E1F"/>
          <w:cs/>
        </w:rPr>
        <w:t xml:space="preserve">. หรือ </w:t>
      </w:r>
      <w:proofErr w:type="spellStart"/>
      <w:r w:rsidRPr="00F36221">
        <w:rPr>
          <w:rFonts w:ascii="TH SarabunIT๙" w:eastAsia="Times New Roman" w:hAnsi="TH SarabunIT๙" w:cs="TH SarabunIT๙"/>
          <w:color w:val="221E1F"/>
          <w:cs/>
        </w:rPr>
        <w:t>ปวส</w:t>
      </w:r>
      <w:proofErr w:type="spellEnd"/>
      <w:r w:rsidRPr="00F36221">
        <w:rPr>
          <w:rFonts w:ascii="TH SarabunIT๙" w:eastAsia="Times New Roman" w:hAnsi="TH SarabunIT๙" w:cs="TH SarabunIT๙"/>
          <w:color w:val="221E1F"/>
          <w:cs/>
        </w:rPr>
        <w:t xml:space="preserve">. ไม่มีความรู้เพียงพอ </w:t>
      </w:r>
    </w:p>
    <w:p w:rsidR="00C2211B" w:rsidRPr="00F36221" w:rsidRDefault="00C2211B" w:rsidP="00C2211B">
      <w:pPr>
        <w:pStyle w:val="a9"/>
        <w:ind w:right="-34"/>
        <w:jc w:val="thaiDistribute"/>
        <w:rPr>
          <w:rFonts w:ascii="TH SarabunIT๙" w:eastAsia="Times New Roman" w:hAnsi="TH SarabunIT๙" w:cs="TH SarabunIT๙"/>
          <w:color w:val="221E1F"/>
        </w:rPr>
      </w:pPr>
      <w:r w:rsidRPr="00F36221">
        <w:rPr>
          <w:rFonts w:ascii="TH SarabunIT๙" w:eastAsia="Times New Roman" w:hAnsi="TH SarabunIT๙" w:cs="TH SarabunIT๙"/>
          <w:color w:val="221E1F"/>
          <w:cs/>
        </w:rPr>
        <w:t>ไม่สามารถกลับไปรับใช้ท้องถิ่นได้ การศึกษากับวิถีชีวิตไปกันคนละทาง</w:t>
      </w:r>
    </w:p>
    <w:p w:rsidR="00C2211B" w:rsidRPr="00F36221" w:rsidRDefault="00C2211B" w:rsidP="00C2211B">
      <w:pPr>
        <w:autoSpaceDE w:val="0"/>
        <w:autoSpaceDN w:val="0"/>
        <w:adjustRightInd w:val="0"/>
        <w:spacing w:after="0" w:line="240" w:lineRule="auto"/>
        <w:ind w:right="-34" w:firstLine="1440"/>
        <w:jc w:val="thaiDistribute"/>
        <w:rPr>
          <w:rFonts w:ascii="TH SarabunIT๙" w:hAnsi="TH SarabunIT๙" w:cs="TH SarabunIT๙"/>
          <w:color w:val="221E1F"/>
          <w:sz w:val="32"/>
          <w:szCs w:val="32"/>
        </w:rPr>
      </w:pPr>
      <w:r w:rsidRPr="00F36221">
        <w:rPr>
          <w:rFonts w:ascii="TH SarabunIT๙" w:hAnsi="TH SarabunIT๙" w:cs="TH SarabunIT๙"/>
          <w:color w:val="221E1F"/>
          <w:sz w:val="32"/>
          <w:szCs w:val="32"/>
          <w:cs/>
        </w:rPr>
        <w:t>7.) เศรษฐกิจทุนนิยม สอนให้คนติดวัตถุ ติดเทคโนโลยี ประชาชนไม่มีอำนาจในการต่อรองทางเศรษฐกิจ ทำมาหากินมากแต่ไม่พอกิน</w:t>
      </w:r>
    </w:p>
    <w:p w:rsidR="00C2211B" w:rsidRPr="00F36221" w:rsidRDefault="00C2211B" w:rsidP="00C2211B">
      <w:pPr>
        <w:autoSpaceDE w:val="0"/>
        <w:autoSpaceDN w:val="0"/>
        <w:adjustRightInd w:val="0"/>
        <w:spacing w:after="0" w:line="240" w:lineRule="auto"/>
        <w:ind w:left="720" w:right="-34" w:firstLine="720"/>
        <w:jc w:val="thaiDistribute"/>
        <w:rPr>
          <w:rFonts w:ascii="TH SarabunIT๙" w:hAnsi="TH SarabunIT๙" w:cs="TH SarabunIT๙"/>
          <w:color w:val="221E1F"/>
          <w:sz w:val="32"/>
          <w:szCs w:val="32"/>
        </w:rPr>
      </w:pPr>
      <w:r w:rsidRPr="00F36221">
        <w:rPr>
          <w:rFonts w:ascii="TH SarabunIT๙" w:hAnsi="TH SarabunIT๙" w:cs="TH SarabunIT๙"/>
          <w:color w:val="221E1F"/>
          <w:sz w:val="32"/>
          <w:szCs w:val="32"/>
          <w:cs/>
        </w:rPr>
        <w:t>8.) ระบบราชการ ดำเนินการภายใต้ฐานความเชื่อที่ว่า ทำอะไร ถูกทั้งหมดผลพวงของการ</w:t>
      </w:r>
    </w:p>
    <w:p w:rsidR="00C2211B" w:rsidRPr="00F36221" w:rsidRDefault="00C2211B" w:rsidP="00C2211B">
      <w:pPr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36221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ถือ</w:t>
      </w:r>
      <w:r w:rsidRPr="00F36221">
        <w:rPr>
          <w:rFonts w:ascii="TH SarabunIT๙" w:hAnsi="TH SarabunIT๙" w:cs="TH SarabunIT๙"/>
          <w:sz w:val="32"/>
          <w:szCs w:val="32"/>
          <w:cs/>
        </w:rPr>
        <w:t>เป็นวิกฤตของความมั่นคง ที่เกิดจากทิศทางของการพัฒนาในอดีตที่ไม่มีมิติของคน และไม่มีมิติ</w:t>
      </w:r>
      <w:proofErr w:type="spellStart"/>
      <w:r w:rsidRPr="00F36221">
        <w:rPr>
          <w:rFonts w:ascii="TH SarabunIT๙" w:hAnsi="TH SarabunIT๙" w:cs="TH SarabunIT๙"/>
          <w:sz w:val="32"/>
          <w:szCs w:val="32"/>
          <w:cs/>
        </w:rPr>
        <w:t>ของจริย</w:t>
      </w:r>
      <w:proofErr w:type="spellEnd"/>
      <w:r w:rsidRPr="00F36221">
        <w:rPr>
          <w:rFonts w:ascii="TH SarabunIT๙" w:hAnsi="TH SarabunIT๙" w:cs="TH SarabunIT๙"/>
          <w:sz w:val="32"/>
          <w:szCs w:val="32"/>
          <w:cs/>
        </w:rPr>
        <w:t>ศาสตร์ มีแต่รูปแบบในเชิงพิธีการ แม้ว่าจะมีการแก้ไขปัญหาด้วยการปฏิรูปการเมือง ปฏิรูประบบราชการ ปฏิรูประบบ</w:t>
      </w:r>
      <w:r w:rsidRPr="00F36221">
        <w:rPr>
          <w:rFonts w:ascii="TH SarabunIT๙" w:hAnsi="TH SarabunIT๙" w:cs="TH SarabunIT๙"/>
          <w:spacing w:val="-6"/>
          <w:sz w:val="32"/>
          <w:szCs w:val="32"/>
          <w:cs/>
        </w:rPr>
        <w:t>การศึกษา แต่ไม่ประสบความสำเร็จเท่าที่ควร ผู้เชี่ยวชาญได้ตั้งคำถามว่า “แล้วเราจะยังปฏิรูปวัฒนธรรมกันอีกกระนั้นหรือ”</w:t>
      </w:r>
    </w:p>
    <w:p w:rsidR="00C2211B" w:rsidRPr="00F36221" w:rsidRDefault="00C2211B" w:rsidP="00C2211B">
      <w:pPr>
        <w:pStyle w:val="a9"/>
        <w:ind w:right="-33"/>
        <w:jc w:val="thaiDistribute"/>
        <w:rPr>
          <w:rFonts w:ascii="TH SarabunIT๙" w:hAnsi="TH SarabunIT๙" w:cs="TH SarabunIT๙"/>
        </w:rPr>
      </w:pPr>
      <w:r w:rsidRPr="00F36221">
        <w:rPr>
          <w:rFonts w:ascii="TH SarabunIT๙" w:hAnsi="TH SarabunIT๙" w:cs="TH SarabunIT๙"/>
          <w:cs/>
        </w:rPr>
        <w:tab/>
      </w:r>
      <w:r w:rsidRPr="00F36221">
        <w:rPr>
          <w:rFonts w:ascii="TH SarabunIT๙" w:hAnsi="TH SarabunIT๙" w:cs="TH SarabunIT๙"/>
        </w:rPr>
        <w:tab/>
      </w:r>
      <w:r w:rsidRPr="00F36221">
        <w:rPr>
          <w:rFonts w:ascii="TH SarabunIT๙" w:hAnsi="TH SarabunIT๙" w:cs="TH SarabunIT๙"/>
          <w:cs/>
        </w:rPr>
        <w:t>ผลการพัฒนาที่ผ่านมา  แม้ว่าจังหวัดสมุทรปราการจะบรรลุเป้าหมายการเจริญเติบโตทางเศรษฐกิจก็ตาม  ทำให้ประชาชนและสังคมมีความเป็นวัตถุนิยมมากขึ้น  ก่อให้เกิดปัญหาด้านพฤติกรรมของคนในสังคม  การย่อหย่อนในศีลธรรม</w:t>
      </w:r>
      <w:r>
        <w:rPr>
          <w:rFonts w:ascii="TH SarabunIT๙" w:hAnsi="TH SarabunIT๙" w:cs="TH SarabunIT๙" w:hint="cs"/>
          <w:cs/>
        </w:rPr>
        <w:t xml:space="preserve"> </w:t>
      </w:r>
      <w:r w:rsidRPr="00F36221">
        <w:rPr>
          <w:rFonts w:ascii="TH SarabunIT๙" w:hAnsi="TH SarabunIT๙" w:cs="TH SarabunIT๙"/>
          <w:cs/>
        </w:rPr>
        <w:t>ขาดระเบียบวินัย  เกิดการเอารัดเอาเปรียบ  ส่งผลให้วิถีช</w:t>
      </w:r>
      <w:r>
        <w:rPr>
          <w:rFonts w:ascii="TH SarabunIT๙" w:hAnsi="TH SarabunIT๙" w:cs="TH SarabunIT๙"/>
          <w:cs/>
        </w:rPr>
        <w:t>ีวิตและค่านิยมดั้งเดิมที่ดีงาม</w:t>
      </w:r>
      <w:r w:rsidRPr="00F36221">
        <w:rPr>
          <w:rFonts w:ascii="TH SarabunIT๙" w:hAnsi="TH SarabunIT๙" w:cs="TH SarabunIT๙"/>
          <w:cs/>
        </w:rPr>
        <w:t>เริ่มจางหายไป    การดำเนินงานด้านศาสนา  ศิลปะและวัฒนธรรม</w:t>
      </w:r>
      <w:r>
        <w:rPr>
          <w:rFonts w:ascii="TH SarabunIT๙" w:hAnsi="TH SarabunIT๙" w:cs="TH SarabunIT๙" w:hint="cs"/>
          <w:cs/>
        </w:rPr>
        <w:t xml:space="preserve"> </w:t>
      </w:r>
      <w:r w:rsidRPr="00F36221">
        <w:rPr>
          <w:rFonts w:ascii="TH SarabunIT๙" w:hAnsi="TH SarabunIT๙" w:cs="TH SarabunIT๙"/>
          <w:cs/>
        </w:rPr>
        <w:t>มีข้อจำกัดด้านบุคลากรทางศาสนา ศิลปะและวัฒนธรรม  ทั้งเชิงปริมาณและเชิงคุณภาพ  ข้อจำกัดด้านงบประมาณ  การทำนุบำรุงรักษายังไม่เป็นระบบ จนเกิดปัญหาและอุปสรรคดังนี้</w:t>
      </w:r>
    </w:p>
    <w:p w:rsidR="00C2211B" w:rsidRPr="00F36221" w:rsidRDefault="00C2211B" w:rsidP="00C2211B">
      <w:pPr>
        <w:spacing w:after="0" w:line="240" w:lineRule="auto"/>
        <w:ind w:left="1440" w:right="-34"/>
        <w:jc w:val="thaiDistribute"/>
        <w:rPr>
          <w:rFonts w:ascii="TH SarabunIT๙" w:hAnsi="TH SarabunIT๙" w:cs="TH SarabunIT๙"/>
          <w:sz w:val="32"/>
          <w:szCs w:val="32"/>
        </w:rPr>
      </w:pPr>
      <w:r w:rsidRPr="00F36221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F362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ปัญหาด้านศาสนา</w:t>
      </w:r>
      <w:r w:rsidRPr="00F36221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F36221">
        <w:rPr>
          <w:rFonts w:ascii="TH SarabunIT๙" w:hAnsi="TH SarabunIT๙" w:cs="TH SarabunIT๙"/>
          <w:sz w:val="32"/>
          <w:szCs w:val="32"/>
          <w:cs/>
        </w:rPr>
        <w:t>ศาสน</w:t>
      </w:r>
      <w:proofErr w:type="spellEnd"/>
      <w:r w:rsidRPr="00F36221">
        <w:rPr>
          <w:rFonts w:ascii="TH SarabunIT๙" w:hAnsi="TH SarabunIT๙" w:cs="TH SarabunIT๙"/>
          <w:sz w:val="32"/>
          <w:szCs w:val="32"/>
          <w:cs/>
        </w:rPr>
        <w:t>สถานมีลักษณะและบทบาทเปลี่ยนแปลงไปจากเดิม  คือ</w:t>
      </w:r>
    </w:p>
    <w:p w:rsidR="00C2211B" w:rsidRPr="00F36221" w:rsidRDefault="00C2211B" w:rsidP="00C2211B">
      <w:pPr>
        <w:spacing w:after="0" w:line="240" w:lineRule="auto"/>
        <w:ind w:right="-34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36221">
        <w:rPr>
          <w:rFonts w:ascii="TH SarabunIT๙" w:hAnsi="TH SarabunIT๙" w:cs="TH SarabunIT๙"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6221">
        <w:rPr>
          <w:rFonts w:ascii="TH SarabunIT๙" w:hAnsi="TH SarabunIT๙" w:cs="TH SarabunIT๙"/>
          <w:sz w:val="32"/>
          <w:szCs w:val="32"/>
          <w:cs/>
        </w:rPr>
        <w:t xml:space="preserve"> วัดเคยเป็นที่บวชเรียนของลูกหลานในท้องถิ่น กลายเป็นที่บวชของคนหนุ่มจากท้องถิ่นอื่น  ซึ่งแม้อุปัชฌาย์กลับไม่รู้จักประวัติของผู้ขอบวชมาก่อน  นับเป็นจุดอันตรายจุดหนึ่งต่อความมั่นคงของพระพุทธศาสนา</w:t>
      </w:r>
    </w:p>
    <w:p w:rsidR="00C2211B" w:rsidRPr="00F36221" w:rsidRDefault="00C2211B" w:rsidP="00C2211B">
      <w:pPr>
        <w:spacing w:after="0" w:line="240" w:lineRule="auto"/>
        <w:ind w:left="1800" w:right="-34"/>
        <w:jc w:val="thaiDistribute"/>
        <w:rPr>
          <w:rFonts w:ascii="TH SarabunIT๙" w:hAnsi="TH SarabunIT๙" w:cs="TH SarabunIT๙"/>
          <w:sz w:val="32"/>
          <w:szCs w:val="32"/>
        </w:rPr>
      </w:pPr>
      <w:r w:rsidRPr="00F36221">
        <w:rPr>
          <w:rFonts w:ascii="TH SarabunIT๙" w:hAnsi="TH SarabunIT๙" w:cs="TH SarabunIT๙"/>
          <w:sz w:val="32"/>
          <w:szCs w:val="32"/>
          <w:cs/>
        </w:rPr>
        <w:t>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6221">
        <w:rPr>
          <w:rFonts w:ascii="TH SarabunIT๙" w:hAnsi="TH SarabunIT๙" w:cs="TH SarabunIT๙"/>
          <w:sz w:val="32"/>
          <w:szCs w:val="32"/>
          <w:cs/>
        </w:rPr>
        <w:t xml:space="preserve"> วัดที่อยู่ในเขตเมือง  ได้รับความเอาใจใส่ ความสนใจจากประชาชนน้อยลง  </w:t>
      </w:r>
    </w:p>
    <w:p w:rsidR="00C2211B" w:rsidRPr="00F36221" w:rsidRDefault="00C2211B" w:rsidP="00C2211B">
      <w:pPr>
        <w:spacing w:after="0" w:line="240" w:lineRule="auto"/>
        <w:ind w:right="-34"/>
        <w:jc w:val="thaiDistribute"/>
        <w:rPr>
          <w:rFonts w:ascii="TH SarabunIT๙" w:hAnsi="TH SarabunIT๙" w:cs="TH SarabunIT๙"/>
          <w:sz w:val="32"/>
          <w:szCs w:val="32"/>
        </w:rPr>
      </w:pPr>
      <w:r w:rsidRPr="00F36221">
        <w:rPr>
          <w:rFonts w:ascii="TH SarabunIT๙" w:hAnsi="TH SarabunIT๙" w:cs="TH SarabunIT๙"/>
          <w:sz w:val="32"/>
          <w:szCs w:val="32"/>
          <w:cs/>
        </w:rPr>
        <w:t>เนื่องจากปัญหาเศรษฐกิจ สังคม ที่ต้องเร่งรีบ  ทั้งในเรื่องเวลา  การเดินทาง  การทำมาหากินทำให้ประชาชนมีโอกาสเข้าวัด ทำบุญ ศึกษาพระพุทธศาสนาน้อยลง  ความร่มรื่นของวัด   ในเขตเมืองจะร่มรื่นน้อยกว่าวัดในชนบท  ด้วยราคา</w:t>
      </w:r>
      <w:r w:rsidRPr="00F36221">
        <w:rPr>
          <w:rFonts w:ascii="TH SarabunIT๙" w:hAnsi="TH SarabunIT๙" w:cs="TH SarabunIT๙"/>
          <w:spacing w:val="-12"/>
          <w:sz w:val="32"/>
          <w:szCs w:val="32"/>
          <w:cs/>
        </w:rPr>
        <w:t>ที่ดินที่สูงขึ้น  อาณาเขตของวัดมีจำกัด การใช้พื้นที่ของวัดถูกจำกัดด้วยขนาดที่ดิน   ความหนาแน่นของประชาชนรอบวัดมีมากขึ้น</w:t>
      </w:r>
      <w:r w:rsidRPr="00F3622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2211B" w:rsidRPr="00F36221" w:rsidRDefault="00C2211B" w:rsidP="00C2211B">
      <w:pPr>
        <w:spacing w:after="0" w:line="240" w:lineRule="auto"/>
        <w:ind w:right="-34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36221">
        <w:rPr>
          <w:rFonts w:ascii="TH SarabunIT๙" w:hAnsi="TH SarabunIT๙" w:cs="TH SarabunIT๙"/>
          <w:sz w:val="32"/>
          <w:szCs w:val="32"/>
          <w:cs/>
        </w:rPr>
        <w:t>1.3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6221">
        <w:rPr>
          <w:rFonts w:ascii="TH SarabunIT๙" w:hAnsi="TH SarabunIT๙" w:cs="TH SarabunIT๙"/>
          <w:sz w:val="32"/>
          <w:szCs w:val="32"/>
          <w:cs/>
        </w:rPr>
        <w:t xml:space="preserve"> สถานะของวัดในสายตาของคนรุ่นใหม่แตกต่างไปจากอดีต  วัดมิได้เป็นศูนย์กลางในการบริการชุมชนอีกต่อไป   ในเมื่อผู้ปกครองไม่มีเวลาที่จะนำพาบุตร หลาน เข้าวัด ฟังธรรมปฏิบัติธรรม  เยาวชนห่างเหินจากพระพุทธศาสนา  ขาดความต่อเนื่องและโอกาสในการศึกษาพระธรรม  ทำให้เด็กและเยาวชนไม่สามารถนำองค์ความรู้และหลักธรรมคำสอนทางพระพุทธศาสนามาปรับใช้ในชีวิตประจำวันและ</w:t>
      </w:r>
      <w:r w:rsidRPr="00F3622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แก้ไขปัญหาได้  หรือแม้ว่าเข้าวัด      </w:t>
      </w:r>
      <w:r w:rsidRPr="00F36221">
        <w:rPr>
          <w:rFonts w:ascii="TH SarabunIT๙" w:hAnsi="TH SarabunIT๙" w:cs="TH SarabunIT๙"/>
          <w:spacing w:val="-10"/>
          <w:sz w:val="32"/>
          <w:szCs w:val="32"/>
          <w:cs/>
        </w:rPr>
        <w:t>ฟังธรรมก็ฟังบทสวดไม่เข้าใจเพราะเป็นภาษาบาลี  ซึ่งวัดควรเผยแพร่เอกสารคำสอนที่มีคำแปลให้เด็กและเยาวชนเข้าใจง่ายขึ้น</w:t>
      </w:r>
    </w:p>
    <w:p w:rsidR="00C2211B" w:rsidRPr="00F36221" w:rsidRDefault="00C2211B" w:rsidP="00C2211B">
      <w:pPr>
        <w:spacing w:after="0" w:line="240" w:lineRule="auto"/>
        <w:ind w:right="-34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36221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362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ปัญหาด้านศิลปะ</w:t>
      </w:r>
      <w:r w:rsidRPr="00F36221">
        <w:rPr>
          <w:rFonts w:ascii="TH SarabunIT๙" w:hAnsi="TH SarabunIT๙" w:cs="TH SarabunIT๙"/>
          <w:sz w:val="32"/>
          <w:szCs w:val="32"/>
          <w:cs/>
        </w:rPr>
        <w:t xml:space="preserve"> ในปัจจุบันสื่อและเทคโนโลยีเจริญรุดหน้าไปอ</w:t>
      </w:r>
      <w:r w:rsidR="00762276">
        <w:rPr>
          <w:rFonts w:ascii="TH SarabunIT๙" w:hAnsi="TH SarabunIT๙" w:cs="TH SarabunIT๙"/>
          <w:sz w:val="32"/>
          <w:szCs w:val="32"/>
          <w:cs/>
        </w:rPr>
        <w:t>ย่างรวดเร็ว  สื่อต่าง</w:t>
      </w:r>
      <w:r w:rsidR="007622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2276">
        <w:rPr>
          <w:rFonts w:ascii="TH SarabunIT๙" w:hAnsi="TH SarabunIT๙" w:cs="TH SarabunIT๙"/>
          <w:sz w:val="32"/>
          <w:szCs w:val="32"/>
          <w:cs/>
        </w:rPr>
        <w:t>ๆ เข้าถึง</w:t>
      </w:r>
      <w:r w:rsidRPr="00F36221">
        <w:rPr>
          <w:rFonts w:ascii="TH SarabunIT๙" w:hAnsi="TH SarabunIT๙" w:cs="TH SarabunIT๙"/>
          <w:sz w:val="32"/>
          <w:szCs w:val="32"/>
          <w:cs/>
        </w:rPr>
        <w:t xml:space="preserve"> ตัวเด็กและเยาวชนโดยตรง  ทำให้สามารถศึกษาองค์ความรู้ด้านศิลปะได้ง่ายดาย  แต่กลับขาดความซาบซึ้งในคุณค่า </w:t>
      </w:r>
      <w:proofErr w:type="spellStart"/>
      <w:r w:rsidRPr="00F36221">
        <w:rPr>
          <w:rFonts w:ascii="TH SarabunIT๙" w:hAnsi="TH SarabunIT๙" w:cs="TH SarabunIT๙"/>
          <w:sz w:val="32"/>
          <w:szCs w:val="32"/>
          <w:cs/>
        </w:rPr>
        <w:t>สุนทรีย์</w:t>
      </w:r>
      <w:proofErr w:type="spellEnd"/>
      <w:r w:rsidRPr="00F36221">
        <w:rPr>
          <w:rFonts w:ascii="TH SarabunIT๙" w:hAnsi="TH SarabunIT๙" w:cs="TH SarabunIT๙"/>
          <w:sz w:val="32"/>
          <w:szCs w:val="32"/>
          <w:cs/>
        </w:rPr>
        <w:t>ของงานศิลปะจากภูมิปัญญาผู้ผลิตงานศิลปะ นั้น</w:t>
      </w:r>
      <w:r w:rsidR="007622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6221">
        <w:rPr>
          <w:rFonts w:ascii="TH SarabunIT๙" w:hAnsi="TH SarabunIT๙" w:cs="TH SarabunIT๙"/>
          <w:sz w:val="32"/>
          <w:szCs w:val="32"/>
          <w:cs/>
        </w:rPr>
        <w:t>ๆ ประกอบกับผู้ถ่ายทอดองค์ความรู้ด้านศิลปะ มีน้อย</w:t>
      </w:r>
      <w:r w:rsidR="007622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6221">
        <w:rPr>
          <w:rFonts w:ascii="TH SarabunIT๙" w:hAnsi="TH SarabunIT๙" w:cs="TH SarabunIT๙"/>
          <w:sz w:val="32"/>
          <w:szCs w:val="32"/>
          <w:cs/>
        </w:rPr>
        <w:t xml:space="preserve">ไม่เพียงพอกับการขยายตัวของประชาชน  งานศิลปะถูกลอกเลียนแบบอย่างง่ายดาย  ขาดจรรยาบรรณในลิขสิทธิ์     เด็กและเยาวชนขาดแหล่งเรียนรู้ด้านศิลปะและโอกาสที่จะให้แสดงออกในด้านศิลปะ    </w:t>
      </w:r>
    </w:p>
    <w:p w:rsidR="00CD66B0" w:rsidRPr="00FE158A" w:rsidRDefault="00C2211B" w:rsidP="00FE158A">
      <w:pPr>
        <w:autoSpaceDE w:val="0"/>
        <w:autoSpaceDN w:val="0"/>
        <w:adjustRightInd w:val="0"/>
        <w:spacing w:after="0" w:line="240" w:lineRule="auto"/>
        <w:ind w:right="-33"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6221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3.</w:t>
      </w:r>
      <w:r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  <w:t xml:space="preserve"> </w:t>
      </w:r>
      <w:r w:rsidRPr="00F36221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 xml:space="preserve"> ปัญหาด้านวัฒนธรรม</w:t>
      </w:r>
      <w:r w:rsidRPr="00F36221">
        <w:rPr>
          <w:rFonts w:ascii="TH SarabunIT๙" w:eastAsia="AngsanaNew" w:hAnsi="TH SarabunIT๙" w:cs="TH SarabunIT๙"/>
          <w:sz w:val="32"/>
          <w:szCs w:val="32"/>
          <w:cs/>
        </w:rPr>
        <w:t xml:space="preserve"> การเปลี่ยนแปลงตามสภาพแวดล้อมทางเศรษฐกิจ สังคม การเมืองและสิ่งแวดล้อมทั้งจากภายในและภายนอก   ทำให้เกิดการเปลี่ยนแปลงทางสังคมและวิถีชีวิตวัฒนธรรมไทย  วัยรุ่นสมัยใหม่รับเอาวัฒนธรรมต่างชาติโดยเฉพาะวัฒนธรรมตะวันตกเข้ามาปฏิบัติในชีวิตประจำวัน  โดยขาดการเลือกสรรพิจารณา โดยเฉพาะในยุคข้อมูลข่าวสาร กระแสวัฒนธรรมจากต่างชาติเข้ามาสู่สังคมวัฒนธรรมไทยถูกมองว่าเป็นของคร่ำครึไม่ทันสมัยเหมือนวัฒนธรรมต่างชาติ  ส่งผลให้วัฒนธรรม ประเพณี อันเป็นเอกลักษณ์ของความเป็นไทยเสื่อมคลายไป  จากวิถีชีวิตแบบดั้งเดิมของชาวบ้านต้องเปลี่ยนแปลง เพื่อให้ทันยุคทันสมัย ชาวบ้านมีการเปลี่ยนแปลงค่านิยมด้านวัตถุนิยมมากขึ้น</w:t>
      </w:r>
      <w:r w:rsidR="00FE1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5F6CC9" w:rsidRDefault="005F6CC9" w:rsidP="006E008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B0018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  <w:r w:rsidR="00934DF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2211B" w:rsidRDefault="00C2211B" w:rsidP="007259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สังคมชาวสมุทรปราการ มีคุณธรรมเป็นรากฐานสำคัญในการดำรงชีวิต ร่วมกันสืบสานความเป็นไทย</w:t>
      </w:r>
      <w:r w:rsidR="00CD758C">
        <w:rPr>
          <w:rFonts w:ascii="TH SarabunIT๙" w:hAnsi="TH SarabunIT๙" w:cs="TH SarabunIT๙" w:hint="cs"/>
          <w:sz w:val="32"/>
          <w:szCs w:val="32"/>
          <w:cs/>
        </w:rPr>
        <w:t xml:space="preserve"> สู่ความมั่นคง มั่งคั่ง และยั่งยืน</w:t>
      </w:r>
    </w:p>
    <w:p w:rsidR="006E008C" w:rsidRDefault="006E008C" w:rsidP="007259B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</w:t>
      </w:r>
    </w:p>
    <w:p w:rsidR="006E008C" w:rsidRDefault="009F14E0" w:rsidP="007259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</w:rPr>
        <w:t>1</w:t>
      </w:r>
      <w:r w:rsidRPr="009F14E0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พัฒนาคนให้มีคุณธรรมตามหลักธรรมทางศาสนา น้อมนำหลักปรัชญาของเศรษฐกิจ พอเพียงมาเป็นหลักในการพัฒนาคุณภาพชีวิต และดำรงชีวิตตามวิถีวัฒนธรรมไทยที่ดีงาม</w:t>
      </w:r>
    </w:p>
    <w:p w:rsidR="006E008C" w:rsidRDefault="009F14E0" w:rsidP="009F14E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พัฒนาระบบการบริหารจัดการด้านการส่งเสริมคุณธรรมให้มีประสิทธิภาพในมิติต่าง ๆ</w:t>
      </w:r>
    </w:p>
    <w:p w:rsidR="009F14E0" w:rsidRDefault="009F14E0" w:rsidP="007259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ส่งเสริมให้ทุกภาคส่วนของสังคมตระหนักและร่วมกันเป็นเครือข่าย มีส่วนร่วมในกรบวนการส่งเสริมคุณธรรม เพื่อสร้างสังคมคุณธรรมที่อยู่ร่วมกันอย่างสันติสุข 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 มีความสมานฉันท์</w:t>
      </w:r>
      <w:r w:rsidR="00817069">
        <w:rPr>
          <w:rFonts w:ascii="TH SarabunIT๙" w:hAnsi="TH SarabunIT๙" w:cs="TH SarabunIT๙" w:hint="cs"/>
          <w:sz w:val="32"/>
          <w:szCs w:val="32"/>
          <w:cs/>
        </w:rPr>
        <w:t xml:space="preserve"> และมีความยั่งยืน</w:t>
      </w:r>
    </w:p>
    <w:p w:rsidR="006E008C" w:rsidRPr="00DD56C9" w:rsidRDefault="00DD56C9" w:rsidP="00DD56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ส่งเสริมให้ประเทศไทยเป็นแบบอย่างด้านคุณธรรมในประชาคมอาเซียนและประชาคมโลก</w:t>
      </w:r>
    </w:p>
    <w:p w:rsidR="00FE158A" w:rsidRDefault="00FE158A" w:rsidP="007259B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15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:rsidR="00DD56C9" w:rsidRDefault="00DD56C9" w:rsidP="007259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D56C9">
        <w:rPr>
          <w:rFonts w:ascii="TH SarabunIT๙" w:hAnsi="TH SarabunIT๙" w:cs="TH SarabunIT๙"/>
          <w:sz w:val="32"/>
          <w:szCs w:val="32"/>
        </w:rPr>
        <w:t>1</w:t>
      </w:r>
      <w:r w:rsidRPr="00DD56C9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เพื่อวางระบบรากฐานการเสริมสร้างคุณธรรมในสังคมไทย</w:t>
      </w:r>
    </w:p>
    <w:p w:rsidR="00DD56C9" w:rsidRDefault="00DD56C9" w:rsidP="007259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เพื่อสร้างความเข้มแข็งในระบบการบริหารจัดการด้านการส่งเสริมคุณธรรมให้เป็นเอกภาพ</w:t>
      </w:r>
    </w:p>
    <w:p w:rsidR="00DD56C9" w:rsidRDefault="00DD56C9" w:rsidP="007259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CD7238">
        <w:rPr>
          <w:rFonts w:ascii="TH SarabunIT๙" w:hAnsi="TH SarabunIT๙" w:cs="TH SarabunIT๙" w:hint="cs"/>
          <w:sz w:val="32"/>
          <w:szCs w:val="32"/>
          <w:cs/>
        </w:rPr>
        <w:t>เพื่อสร้างเครือข่ายความร่วมมือในการส่งเสริมคุณธรรม</w:t>
      </w:r>
    </w:p>
    <w:p w:rsidR="00CD7238" w:rsidRDefault="00CD7238" w:rsidP="007259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เพื่อส่งเสริมให้ประเทศไทยเป็นแบบอย่างด้านคุณธรรมในประชาคมอาเซียนและประชาคมโลก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24D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 วางระบบรากฐานการเสริมสร้างคุณธรรมในสังคมไทย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๑ วางระบบรากฐานการเสริมสร้างคุณธรรมของสถาบันครอบครัว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๒ วางระบบรากฐานการเสริมสร้างคุณธรรมของสถาบันการศึกษา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๓ วางระบบรากฐานการเสริมสร้างคุณธรรมของสถาบันศาสนา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4 วางระบบรากฐานการเสริมสร้างคุณธรรมของสถาบันเศรษฐกิจ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lastRenderedPageBreak/>
        <w:t>กลยุทธ์ที่ ๕ วางระบบรากฐานการเสริมสร้างคุณธรรมของสถาบันทางการเมืองการปกครอง(ภาคราชการและภาคการเมืองทุกระดับ)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๖ วางระบบรากฐานการใช้วัฒนธรรมไทยเป็นฐานในการเสริมสร้างคุณธรรม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๗ วางระบบรากฐานการใช้สื่อมวลชนเป็นเครื่องมือในการส่งเสริมคุณธรรม</w:t>
      </w:r>
    </w:p>
    <w:p w:rsidR="00624D68" w:rsidRPr="00624D68" w:rsidRDefault="00624D68" w:rsidP="005850B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๘ วางระบบรากฐานการเสริมสร้างคุณธรรมในภาควิชาชีพ</w:t>
      </w:r>
    </w:p>
    <w:p w:rsidR="00624D68" w:rsidRPr="005850BA" w:rsidRDefault="00624D68" w:rsidP="005850B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24D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๒ สร้างความเข้มแข็งในระบบการบริหารจัดการด้านการส่งเสริมคุณธรรมให้เป็นเอกภาพ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๑ สร้างและพัฒนาระบบบริหารจัดการงานด้านส่งเสริมคุณธรรมและเสริมสร้างความเป็นเอกภาพ แก่สถาบัน/องค์กรในสังคม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๒ พัฒนาศักยภาพบุคลากรผู้ทำหน้าที่ในการส่งเสริมคุณธรรม</w:t>
      </w:r>
    </w:p>
    <w:p w:rsidR="00624D68" w:rsidRPr="00624D68" w:rsidRDefault="00624D68" w:rsidP="005850B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๓ เสริมสร้างความเป็นเอกภาพในสังคมไทยด้วยคุณธรรม</w:t>
      </w:r>
    </w:p>
    <w:p w:rsidR="00624D68" w:rsidRPr="005850BA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850B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๓ สร้างเครือข่ายความร่วมมือในการส่งเสริมคุณธรรม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๑ สร้างและขยายเครือข่ายการขับเคลื่อนคุณธรรมในทุกภาคส่วน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</w:t>
      </w:r>
      <w:proofErr w:type="spellStart"/>
      <w:r w:rsidRPr="00624D68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624D68">
        <w:rPr>
          <w:rFonts w:ascii="TH SarabunIT๙" w:hAnsi="TH SarabunIT๙" w:cs="TH SarabunIT๙"/>
          <w:sz w:val="32"/>
          <w:szCs w:val="32"/>
          <w:cs/>
        </w:rPr>
        <w:t>ที่ 2 พัฒนาเครือข่ายขับเคลื่อนคุณธรรม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๓ ส่งเสริมและสนับสนุนภาคีเครือข่ายทุกภาคส่วนในการดำเนินงานด้านคุณธรรม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๔ สร้างระบบบริหารจัดการภาคีเครือข่ายและแหล่งเรียนรู้ที่เอื้อต่อการส่งเสริมคุณธรรม</w:t>
      </w:r>
    </w:p>
    <w:p w:rsidR="005850BA" w:rsidRPr="00624D68" w:rsidRDefault="00624D68" w:rsidP="0076227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๕ ใช้มาตรการทางด้านการเงิน และการคลังในการส่งเสริมเครือข่ายคุณธรรม</w:t>
      </w:r>
    </w:p>
    <w:p w:rsidR="00624D68" w:rsidRPr="005850BA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850B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๔ ส่งเสริมให้ประเทศไทยเป็นแบบอย่างด้านคุณธรรมในประชาคมอาเซียนและประชาคมโลก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๑ เสริมสร้างความร่วมมือระหว่างประชาคมอาเซียนในด้านการอยู่ร่วมกัน อย่างเอื้ออาทรแบ่งปันและมีจิตสาธารณะเพื่อโลกและประเทศชาติ</w:t>
      </w:r>
    </w:p>
    <w:p w:rsidR="00624D68" w:rsidRPr="00624D68" w:rsidRDefault="00624D68" w:rsidP="00624D6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๒ เสริมสร้างและธำรงไว้ซึ่งสันติภาพความมั่นคงและความยั่งยืนของภูมิภาคอาเซียนด้วยคุณธรรม</w:t>
      </w:r>
    </w:p>
    <w:p w:rsidR="00624D68" w:rsidRDefault="00624D68" w:rsidP="005850B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4D68">
        <w:rPr>
          <w:rFonts w:ascii="TH SarabunIT๙" w:hAnsi="TH SarabunIT๙" w:cs="TH SarabunIT๙"/>
          <w:sz w:val="32"/>
          <w:szCs w:val="32"/>
          <w:cs/>
        </w:rPr>
        <w:t>กลยุทธ์ที่ ๓ เสริมสร้างคุณธรรมและความร่วมมือระหว่างประชาคมอาเซียนและประชาคมโลกในการตระหนักและรักษาความสมดุลของธรรมชาติและสิ่งแวดล้อม</w:t>
      </w:r>
    </w:p>
    <w:p w:rsidR="00DF5277" w:rsidRPr="005850BA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850B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 xml:space="preserve">ระยะสั้น (2559-2560) </w:t>
      </w:r>
      <w:r w:rsidR="00585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50BA">
        <w:rPr>
          <w:rFonts w:ascii="TH SarabunIT๙" w:hAnsi="TH SarabunIT๙" w:cs="TH SarabunIT๙" w:hint="cs"/>
          <w:sz w:val="32"/>
          <w:szCs w:val="32"/>
          <w:cs/>
        </w:rPr>
        <w:t>(1 ปี 6 เดือน)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ระยะที่ ๑ (เมษายน –</w:t>
      </w:r>
      <w:r w:rsidR="00271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14E0">
        <w:rPr>
          <w:rFonts w:ascii="TH SarabunIT๙" w:hAnsi="TH SarabunIT๙" w:cs="TH SarabunIT๙"/>
          <w:sz w:val="32"/>
          <w:szCs w:val="32"/>
          <w:cs/>
        </w:rPr>
        <w:t>กันยายน ๒๕๕๙)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1. ทุกหน่วยงานมีแผนแม่บทส่งเสริมคุณธรรมของหน่วยงาน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2. ทุกหน่วยงานมีแผนปฏิบัติการส่งเสริมคุณธรรมของหน่วยงาน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3.  ทุกหน่วยงาน/องค์กรภาษีเครือข่ายส่งเสริมคุณธรรมมีความรู้ความเข้าใจแผนแม่บทส่งเสริมคุณธรรมในสังคมไทย</w:t>
      </w:r>
    </w:p>
    <w:p w:rsidR="007351CB" w:rsidRDefault="00DF5277" w:rsidP="007351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4. เกิดชุมชนคุณธรรม องค์กรคุณธรรม หรือหน่วยงานคุณธรรม</w:t>
      </w:r>
      <w:r w:rsidR="007351CB">
        <w:rPr>
          <w:rFonts w:ascii="TH SarabunIT๙" w:hAnsi="TH SarabunIT๙" w:cs="TH SarabunIT๙" w:hint="cs"/>
          <w:sz w:val="32"/>
          <w:szCs w:val="32"/>
          <w:cs/>
        </w:rPr>
        <w:t>จำนวน 70 องค์กร</w:t>
      </w:r>
      <w:r w:rsidRPr="009F14E0">
        <w:rPr>
          <w:rFonts w:ascii="TH SarabunIT๙" w:hAnsi="TH SarabunIT๙" w:cs="TH SarabunIT๙"/>
          <w:sz w:val="32"/>
          <w:szCs w:val="32"/>
          <w:cs/>
        </w:rPr>
        <w:t>ต้นแบบ</w:t>
      </w:r>
    </w:p>
    <w:p w:rsidR="00DF5277" w:rsidRPr="007351CB" w:rsidRDefault="00DF5277" w:rsidP="007351C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351CB">
        <w:rPr>
          <w:rFonts w:ascii="TH SarabunIT๙" w:hAnsi="TH SarabunIT๙" w:cs="TH SarabunIT๙"/>
          <w:b/>
          <w:bCs/>
          <w:sz w:val="32"/>
          <w:szCs w:val="32"/>
          <w:cs/>
        </w:rPr>
        <w:t>ระยะที่ ๒ (ตุลาคม ๒๕๕๙ –มีนาคม ๒๕๖๐)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lastRenderedPageBreak/>
        <w:t>1. มีบุคลากรในภาคส่วนต่าง</w:t>
      </w:r>
      <w:r w:rsidR="00600D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14E0">
        <w:rPr>
          <w:rFonts w:ascii="TH SarabunIT๙" w:hAnsi="TH SarabunIT๙" w:cs="TH SarabunIT๙"/>
          <w:sz w:val="32"/>
          <w:szCs w:val="32"/>
          <w:cs/>
        </w:rPr>
        <w:t>ๆ ทั้งภาครัฐ ประชาสังคม ชุมชน ธุรกิจเอกชน ภาควิชาชีพ วิชาการ สื่อมวลชน ภาคประชาชนได้รับการอบรมและพัฒนาคุณธรรมจริยธรรมเพิ่มมากขึ้น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251D2">
        <w:rPr>
          <w:rFonts w:ascii="TH SarabunIT๙" w:hAnsi="TH SarabunIT๙" w:cs="TH SarabunIT๙"/>
          <w:spacing w:val="-4"/>
          <w:kern w:val="32"/>
          <w:sz w:val="32"/>
          <w:szCs w:val="32"/>
          <w:cs/>
        </w:rPr>
        <w:t>2. มีหน่วยงานที่ให้ความสำคัญจัดอบรมและพัฒนาคุณธรรมจริยธรรมให้แก่บุคลากรในภาคส่วนต่าง ๆ</w:t>
      </w:r>
      <w:r w:rsidRPr="009F14E0">
        <w:rPr>
          <w:rFonts w:ascii="TH SarabunIT๙" w:hAnsi="TH SarabunIT๙" w:cs="TH SarabunIT๙"/>
          <w:sz w:val="32"/>
          <w:szCs w:val="32"/>
          <w:cs/>
        </w:rPr>
        <w:t xml:space="preserve"> ทั้งภาครัฐ ประชาสังคม ชุมชน ธุรกิจเอกชน ภาควิชาชีพ วิชาการ สื่อมวลชน ภาคประชาชนเพิ่มมากขึ้น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 xml:space="preserve">3. มีหน่วยงาน องค์กรที่ส่งเสริมและกระตุ้นการจัดกิจกรรม เทิดทูนสถาบันชาติ ศาสนา และสถาบันพระมหากษัตริย์ เพิ่มมากขึ้น 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4. ประชาชนเข้าร่วมกิจกรรมเทิดทูนสถาบันชาติ ศาสนา และพระมหากษัตริย์เพิ่มมากขึ้น</w:t>
      </w:r>
    </w:p>
    <w:p w:rsidR="00762276" w:rsidRPr="00E363A0" w:rsidRDefault="00DF5277" w:rsidP="00E363A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5. เกิดชุมชนคุณธรรม องค์กรคุณธรรม หรือหน่วยงานคุณธรรม เพิ่มมากขึ้น</w:t>
      </w:r>
    </w:p>
    <w:p w:rsidR="00DF5277" w:rsidRPr="0082342D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342D">
        <w:rPr>
          <w:rFonts w:ascii="TH SarabunIT๙" w:hAnsi="TH SarabunIT๙" w:cs="TH SarabunIT๙"/>
          <w:b/>
          <w:bCs/>
          <w:sz w:val="32"/>
          <w:szCs w:val="32"/>
          <w:cs/>
        </w:rPr>
        <w:t>ระยะที่ ๓ (เมษายน ๒๕๖๐ - กันยายน ๒๕๖๐)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1. มีบุคลากรในภาคส่วนต่าง</w:t>
      </w:r>
      <w:r w:rsidR="008234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14E0">
        <w:rPr>
          <w:rFonts w:ascii="TH SarabunIT๙" w:hAnsi="TH SarabunIT๙" w:cs="TH SarabunIT๙"/>
          <w:sz w:val="32"/>
          <w:szCs w:val="32"/>
          <w:cs/>
        </w:rPr>
        <w:t>ๆ ได้รับการอบรมและพัฒนาคุณธรรมจริยธรรมเพิ่มมากขึ้น ร้อยละ ๑๐ ของระยะที่  ๒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2342D">
        <w:rPr>
          <w:rFonts w:ascii="TH SarabunIT๙" w:hAnsi="TH SarabunIT๙" w:cs="TH SarabunIT๙"/>
          <w:spacing w:val="-4"/>
          <w:kern w:val="32"/>
          <w:sz w:val="32"/>
          <w:szCs w:val="32"/>
          <w:cs/>
        </w:rPr>
        <w:t xml:space="preserve">2. มีหน่วยงานที่ให้ความสำคัญจัดอบรมและพัฒนาคุณธรรมจริยธรรมให้แก่บุคลากรในภาคส่วนต่าง ๆ </w:t>
      </w:r>
      <w:r w:rsidRPr="009F14E0">
        <w:rPr>
          <w:rFonts w:ascii="TH SarabunIT๙" w:hAnsi="TH SarabunIT๙" w:cs="TH SarabunIT๙"/>
          <w:sz w:val="32"/>
          <w:szCs w:val="32"/>
          <w:cs/>
        </w:rPr>
        <w:t>เพิ่มมากขึ้น ร้อยละ ๑๐ ของระยะที่  ๒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3. มีหน่วยงาน องค์กรที่ส่งเสริมและกระตุ้นการจัดกิจกรรม เทิดทูนสถาบันชาติ ศาสนา และสถาบันพระมหากษัตริย์ เพิ่มมากขึ้น ร้อยละ ๑๐ ของระยะที่  ๒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2342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4. ประชาชนเข้าร่วมกิจกรรมเทิดทูนสถาบันชาติ ศาสนา และพระมหากษัตริย์เพิ่มมากขึ้น ร้อยละ ๑๐ </w:t>
      </w:r>
      <w:r w:rsidRPr="009F14E0">
        <w:rPr>
          <w:rFonts w:ascii="TH SarabunIT๙" w:hAnsi="TH SarabunIT๙" w:cs="TH SarabunIT๙"/>
          <w:sz w:val="32"/>
          <w:szCs w:val="32"/>
          <w:cs/>
        </w:rPr>
        <w:t>ของระยะที่  ๒</w:t>
      </w:r>
    </w:p>
    <w:p w:rsidR="00DF5277" w:rsidRPr="009F14E0" w:rsidRDefault="00DF5277" w:rsidP="009F14E0">
      <w:pPr>
        <w:spacing w:after="0" w:line="240" w:lineRule="auto"/>
        <w:ind w:firstLine="720"/>
        <w:rPr>
          <w:rFonts w:ascii="TH SarabunIT๙" w:hAnsi="TH SarabunIT๙" w:cs="TH SarabunIT๙"/>
          <w:spacing w:val="-4"/>
          <w:kern w:val="32"/>
          <w:sz w:val="32"/>
          <w:szCs w:val="32"/>
        </w:rPr>
      </w:pPr>
      <w:r w:rsidRPr="009F14E0">
        <w:rPr>
          <w:rFonts w:ascii="TH SarabunIT๙" w:hAnsi="TH SarabunIT๙" w:cs="TH SarabunIT๙"/>
          <w:spacing w:val="-4"/>
          <w:kern w:val="32"/>
          <w:sz w:val="32"/>
          <w:szCs w:val="32"/>
          <w:cs/>
        </w:rPr>
        <w:t>5. เกิดชุมชนคุณธรรม องค์กรคุณธรรม หรือหน่วยงานคุณธรรม เพิ่มมากขึ้น ร้อยละ ๑๐ ของระยะที่ ๒</w:t>
      </w:r>
    </w:p>
    <w:p w:rsidR="00600ECB" w:rsidRDefault="00DF5277" w:rsidP="009B35B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ระยะปานกลาง (๒๕๕๙ – ๒๕๖๔)</w:t>
      </w:r>
    </w:p>
    <w:p w:rsidR="00600ECB" w:rsidRPr="00600ECB" w:rsidRDefault="00600ECB" w:rsidP="0082342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0ECB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แนวทางการดำเนินงานส่งเสริมคุณธรรมของจังหวัดสมุทรปราการ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1. ทุกหน่วยงาน/องค์กรทั้งภาครัฐและเอกชนมีส่วนร่วมส่งเสริม สนับสนุน และดำเนินการ ส่งเสริมคุณธรรมในสังคมไทย กำหนดนโยบายการส่งเสริมคุณธรรมภายในองค์กร วางแผนงานจัดทำโครงการกิจกรรมเสริมสร้างปลูกฝังคุณธรรมและวัฒนธรรมประเพณีที่ดีงามให้แก่งสังคม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2. มีการพัฒนาระบบ กลไกการบริหารจัดการดำเนินงานส่งเสริมคุณธรรมจริยธรรม มีระบบบริหารจัดการทางวิชาการ องค์ความรู้ในเรื่องของการส่งเสริมคุณธรรมและความสมานฉันท์ พร้อมทั้ง มีการวิจัย และมีการพัฒนามาตรฐานสาระด้านการส่งเสริมคุณธรรม มีหลักสูตร และจำนวนบุคลากรผู้ทำหน้าที่ในการส่งเสริมคุณธรรม และมีระบบกำกับติดตามและประเมินผลการดำเนินงานส่งเสริมคุณธรรมในสังคมไทยเพิ่มมากขึ้น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3. มีภาคีเครือข่ายความร่วมมือในการส่งเสริมคุณธรรมในสังคมไทยเพิ่มมากขึ้น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4. ประเทศไทยเป็นแบบอย่างด้านคุณธรรมในประชาคมอาเซียนและประชาคมโลก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แนวทางการดำเนินงานส่งเสริมคุณธรรมของจังหวัด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หน่วยงาน องค์กรต่าง</w:t>
      </w:r>
      <w:r w:rsidR="009F14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14E0">
        <w:rPr>
          <w:rFonts w:ascii="TH SarabunIT๙" w:hAnsi="TH SarabunIT๙" w:cs="TH SarabunIT๙"/>
          <w:sz w:val="32"/>
          <w:szCs w:val="32"/>
          <w:cs/>
        </w:rPr>
        <w:t>ๆ ในจังหวัดสมุทรปราการ กำหนดขับเคลื่อนงานเพื่อพัฒนาคุณธรรมในองค์กร ตามคุณธรรม ๔ ประการ “พอเพียง วินัย สุจริต จิตอาสา” ดังนี้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1. สำนักงานจังหวัดสมุทรปราการ จัดโครงการ อบรมเชิงปฏิบัติการต่อต้านการทุจริต “ปากน้ำสัญจร สุจริตตามรอยพ่อ อยู่อย่างพอเพียง”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2. ทุกส่วนราชการ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lastRenderedPageBreak/>
        <w:tab/>
        <w:t>- ส่งเสริมบุคลากรทุกระดับ ประพฤติปฏิบัติตนตามรอยพระยุคลบาทและ หลักปรัชญาเศรษฐกิจพอเพียง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ab/>
        <w:t>- การถวายสัตย์ปฏิญาณตนเพื่อเป็นข้าราชการที่ดีมีวินัย</w:t>
      </w:r>
    </w:p>
    <w:p w:rsidR="00DF5277" w:rsidRPr="009F14E0" w:rsidRDefault="00DF5277" w:rsidP="00DF52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3. สำนักงานวัฒนธรรมจังหวัดสมุทรปราการ</w:t>
      </w:r>
    </w:p>
    <w:p w:rsidR="00DF5277" w:rsidRPr="009F14E0" w:rsidRDefault="00DF5277" w:rsidP="00600ECB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- การคัดเลือกบุคคลและองค์กรส่งเสริมคุณธรรม  ๔ ประการ</w:t>
      </w:r>
    </w:p>
    <w:p w:rsidR="00DF5277" w:rsidRPr="009F14E0" w:rsidRDefault="00DF5277" w:rsidP="00600ECB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- การคัดเลือกบุคคลคุณธรรม  ๙ ประการ</w:t>
      </w:r>
    </w:p>
    <w:p w:rsidR="00DF5277" w:rsidRPr="009F14E0" w:rsidRDefault="00DF5277" w:rsidP="00600ECB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- ส่งเสริมชุมชนคุณธรรมน้อมนำหลักปรัชญาเศรษฐกิจพอเพียง</w:t>
      </w:r>
    </w:p>
    <w:p w:rsidR="009B35B9" w:rsidRPr="009F14E0" w:rsidRDefault="00DF5277" w:rsidP="00036B9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F14E0">
        <w:rPr>
          <w:rFonts w:ascii="TH SarabunIT๙" w:hAnsi="TH SarabunIT๙" w:cs="TH SarabunIT๙"/>
          <w:sz w:val="32"/>
          <w:szCs w:val="32"/>
          <w:cs/>
        </w:rPr>
        <w:t>- ประกวดเรียงความ “เดินตามรอยพ่อ อยู่อย่างพอเพียง” ฯลฯ</w:t>
      </w:r>
    </w:p>
    <w:p w:rsidR="005F6CC9" w:rsidRPr="003803E3" w:rsidRDefault="00DF5277" w:rsidP="003803E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23B71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="005141A5" w:rsidRPr="00923B71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 w:rsidRPr="00923B71">
        <w:rPr>
          <w:rFonts w:ascii="TH SarabunIT๙" w:hAnsi="TH SarabunIT๙" w:cs="TH SarabunIT๙"/>
          <w:b/>
          <w:bCs/>
          <w:sz w:val="32"/>
          <w:szCs w:val="32"/>
          <w:cs/>
        </w:rPr>
        <w:t>………</w:t>
      </w:r>
      <w:r w:rsidR="00F063DD">
        <w:rPr>
          <w:rFonts w:ascii="TH SarabunIT๙" w:hAnsi="TH SarabunIT๙" w:cs="TH SarabunIT๙"/>
          <w:b/>
          <w:bCs/>
          <w:sz w:val="32"/>
          <w:szCs w:val="32"/>
          <w:lang w:val="en-GB"/>
        </w:rPr>
        <w:t>35,995,485</w:t>
      </w:r>
      <w:r w:rsidRPr="00923B71"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</w:t>
      </w:r>
      <w:r w:rsidR="005141A5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บาท</w:t>
      </w:r>
      <w:r w:rsidRPr="00923B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</w:p>
    <w:p w:rsidR="00A06A7F" w:rsidRPr="003803E3" w:rsidRDefault="00A06A7F" w:rsidP="00935E63">
      <w:pPr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35E63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โครงการและกิจกรรมส่งเสริมคุณธรรม...............</w:t>
      </w:r>
      <w:r w:rsidR="00EC16C2">
        <w:rPr>
          <w:rFonts w:ascii="TH SarabunIT๙" w:hAnsi="TH SarabunIT๙" w:cs="TH SarabunIT๙"/>
          <w:b/>
          <w:bCs/>
          <w:sz w:val="32"/>
          <w:szCs w:val="32"/>
          <w:lang w:val="en-GB"/>
        </w:rPr>
        <w:t>59</w:t>
      </w:r>
      <w:r w:rsidRPr="00935E63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..............โครงการ/กิจกรรม</w:t>
      </w:r>
      <w:bookmarkStart w:id="0" w:name="_GoBack"/>
      <w:bookmarkEnd w:id="0"/>
    </w:p>
    <w:p w:rsidR="005F6CC9" w:rsidRPr="009F14E0" w:rsidRDefault="005F6CC9" w:rsidP="004F1A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F6CC9" w:rsidRDefault="005F6CC9" w:rsidP="004F1A2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  <w:sectPr w:rsidR="005F6CC9" w:rsidSect="00762276">
          <w:headerReference w:type="default" r:id="rId12"/>
          <w:pgSz w:w="11906" w:h="16838"/>
          <w:pgMar w:top="1134" w:right="1134" w:bottom="851" w:left="1701" w:header="709" w:footer="709" w:gutter="0"/>
          <w:cols w:space="708"/>
          <w:titlePg/>
          <w:docGrid w:linePitch="360"/>
        </w:sectPr>
      </w:pPr>
    </w:p>
    <w:p w:rsidR="005F6CC9" w:rsidRDefault="005F6CC9" w:rsidP="004F1A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5F6CC9" w:rsidSect="00BA2D6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FFE" w:rsidRDefault="00791FFE" w:rsidP="00136C1D">
      <w:pPr>
        <w:spacing w:after="0" w:line="240" w:lineRule="auto"/>
      </w:pPr>
      <w:r>
        <w:separator/>
      </w:r>
    </w:p>
  </w:endnote>
  <w:endnote w:type="continuationSeparator" w:id="0">
    <w:p w:rsidR="00791FFE" w:rsidRDefault="00791FFE" w:rsidP="00136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FFE" w:rsidRDefault="00791FFE" w:rsidP="00136C1D">
      <w:pPr>
        <w:spacing w:after="0" w:line="240" w:lineRule="auto"/>
      </w:pPr>
      <w:r>
        <w:separator/>
      </w:r>
    </w:p>
  </w:footnote>
  <w:footnote w:type="continuationSeparator" w:id="0">
    <w:p w:rsidR="00791FFE" w:rsidRDefault="00791FFE" w:rsidP="00136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6571441"/>
      <w:docPartObj>
        <w:docPartGallery w:val="Page Numbers (Top of Page)"/>
        <w:docPartUnique/>
      </w:docPartObj>
    </w:sdtPr>
    <w:sdtEndPr/>
    <w:sdtContent>
      <w:p w:rsidR="00762276" w:rsidRDefault="00762276">
        <w:pPr>
          <w:pStyle w:val="a5"/>
          <w:jc w:val="center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EC16C2" w:rsidRPr="00EC16C2">
          <w:rPr>
            <w:rFonts w:cs="Calibri"/>
            <w:noProof/>
            <w:szCs w:val="22"/>
            <w:lang w:val="th-TH"/>
          </w:rPr>
          <w:t>11</w:t>
        </w:r>
        <w:r>
          <w:fldChar w:fldCharType="end"/>
        </w:r>
      </w:p>
    </w:sdtContent>
  </w:sdt>
  <w:p w:rsidR="00762276" w:rsidRDefault="0076227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1C05"/>
    <w:multiLevelType w:val="multilevel"/>
    <w:tmpl w:val="6AA849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7E7"/>
    <w:rsid w:val="00036B9A"/>
    <w:rsid w:val="00050923"/>
    <w:rsid w:val="000F4C49"/>
    <w:rsid w:val="001251D2"/>
    <w:rsid w:val="00136C1D"/>
    <w:rsid w:val="001551F5"/>
    <w:rsid w:val="00180C20"/>
    <w:rsid w:val="001920F1"/>
    <w:rsid w:val="001A1FFA"/>
    <w:rsid w:val="001F37DD"/>
    <w:rsid w:val="00221BB7"/>
    <w:rsid w:val="002524FA"/>
    <w:rsid w:val="00252C99"/>
    <w:rsid w:val="0027186C"/>
    <w:rsid w:val="002A7A2B"/>
    <w:rsid w:val="002C440F"/>
    <w:rsid w:val="00312E6D"/>
    <w:rsid w:val="00332D25"/>
    <w:rsid w:val="00367C1B"/>
    <w:rsid w:val="003803E3"/>
    <w:rsid w:val="004646EA"/>
    <w:rsid w:val="004A074A"/>
    <w:rsid w:val="004E514D"/>
    <w:rsid w:val="004F1A22"/>
    <w:rsid w:val="005060B3"/>
    <w:rsid w:val="005141A5"/>
    <w:rsid w:val="005347EC"/>
    <w:rsid w:val="005850BA"/>
    <w:rsid w:val="005961C1"/>
    <w:rsid w:val="005A186D"/>
    <w:rsid w:val="005B0018"/>
    <w:rsid w:val="005C120E"/>
    <w:rsid w:val="005D43D5"/>
    <w:rsid w:val="005E7C01"/>
    <w:rsid w:val="005F6CC9"/>
    <w:rsid w:val="00600D0E"/>
    <w:rsid w:val="00600ECB"/>
    <w:rsid w:val="00602ACF"/>
    <w:rsid w:val="00624D68"/>
    <w:rsid w:val="00634C14"/>
    <w:rsid w:val="00647EAB"/>
    <w:rsid w:val="006714AE"/>
    <w:rsid w:val="00672A54"/>
    <w:rsid w:val="00693A52"/>
    <w:rsid w:val="006C4FFD"/>
    <w:rsid w:val="006E008C"/>
    <w:rsid w:val="007259B5"/>
    <w:rsid w:val="007351CB"/>
    <w:rsid w:val="00762276"/>
    <w:rsid w:val="00791FFE"/>
    <w:rsid w:val="007E01AF"/>
    <w:rsid w:val="007F0CCF"/>
    <w:rsid w:val="00817069"/>
    <w:rsid w:val="0082342D"/>
    <w:rsid w:val="008655CA"/>
    <w:rsid w:val="00882F6B"/>
    <w:rsid w:val="00923B71"/>
    <w:rsid w:val="00934DF9"/>
    <w:rsid w:val="00935E63"/>
    <w:rsid w:val="00953938"/>
    <w:rsid w:val="009870FA"/>
    <w:rsid w:val="009A4545"/>
    <w:rsid w:val="009B35B9"/>
    <w:rsid w:val="009C3CEB"/>
    <w:rsid w:val="009C76F4"/>
    <w:rsid w:val="009F14E0"/>
    <w:rsid w:val="00A06A7F"/>
    <w:rsid w:val="00A75CC5"/>
    <w:rsid w:val="00AC0604"/>
    <w:rsid w:val="00B07F25"/>
    <w:rsid w:val="00B741C3"/>
    <w:rsid w:val="00BA2D63"/>
    <w:rsid w:val="00BB1A6B"/>
    <w:rsid w:val="00BC323E"/>
    <w:rsid w:val="00C2211B"/>
    <w:rsid w:val="00C23C54"/>
    <w:rsid w:val="00CD66B0"/>
    <w:rsid w:val="00CD7238"/>
    <w:rsid w:val="00CD758C"/>
    <w:rsid w:val="00CE3C0D"/>
    <w:rsid w:val="00D76BD1"/>
    <w:rsid w:val="00DD56C9"/>
    <w:rsid w:val="00DF37E7"/>
    <w:rsid w:val="00DF5277"/>
    <w:rsid w:val="00E1183C"/>
    <w:rsid w:val="00E363A0"/>
    <w:rsid w:val="00EB3814"/>
    <w:rsid w:val="00EC16C2"/>
    <w:rsid w:val="00EC2B5E"/>
    <w:rsid w:val="00ED35F5"/>
    <w:rsid w:val="00F063DD"/>
    <w:rsid w:val="00F50827"/>
    <w:rsid w:val="00FB5FB4"/>
    <w:rsid w:val="00FE158A"/>
    <w:rsid w:val="00FF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D66B0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1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qFormat/>
    <w:rsid w:val="00CD66B0"/>
    <w:pPr>
      <w:keepNext/>
      <w:spacing w:after="0" w:line="240" w:lineRule="auto"/>
      <w:outlineLvl w:val="3"/>
    </w:pPr>
    <w:rPr>
      <w:rFonts w:ascii="Cordia New" w:eastAsia="Cordia New" w:hAnsi="Cordia New" w:cs="Angsana New"/>
      <w:sz w:val="32"/>
      <w:szCs w:val="32"/>
      <w:u w:val="single"/>
      <w:lang w:eastAsia="en-US"/>
    </w:rPr>
  </w:style>
  <w:style w:type="paragraph" w:styleId="5">
    <w:name w:val="heading 5"/>
    <w:basedOn w:val="a"/>
    <w:next w:val="a"/>
    <w:link w:val="50"/>
    <w:qFormat/>
    <w:rsid w:val="00CD66B0"/>
    <w:pPr>
      <w:keepNext/>
      <w:spacing w:after="0" w:line="240" w:lineRule="auto"/>
      <w:ind w:firstLine="720"/>
      <w:outlineLvl w:val="4"/>
    </w:pPr>
    <w:rPr>
      <w:rFonts w:ascii="Cordia New" w:eastAsia="Cordia New" w:hAnsi="Cordia New" w:cs="Angsana New"/>
      <w:sz w:val="32"/>
      <w:szCs w:val="32"/>
      <w:u w:val="single"/>
      <w:lang w:eastAsia="en-US"/>
    </w:rPr>
  </w:style>
  <w:style w:type="paragraph" w:styleId="6">
    <w:name w:val="heading 6"/>
    <w:basedOn w:val="a"/>
    <w:next w:val="a"/>
    <w:link w:val="60"/>
    <w:qFormat/>
    <w:rsid w:val="00CD66B0"/>
    <w:pPr>
      <w:keepNext/>
      <w:spacing w:after="0" w:line="240" w:lineRule="auto"/>
      <w:ind w:right="-237"/>
      <w:outlineLvl w:val="5"/>
    </w:pPr>
    <w:rPr>
      <w:rFonts w:ascii="Cordia New" w:eastAsia="Cordia New" w:hAnsi="Cordia New" w:cs="Angsana New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3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3A5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36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36C1D"/>
  </w:style>
  <w:style w:type="paragraph" w:styleId="a7">
    <w:name w:val="footer"/>
    <w:basedOn w:val="a"/>
    <w:link w:val="a8"/>
    <w:uiPriority w:val="99"/>
    <w:unhideWhenUsed/>
    <w:rsid w:val="00136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36C1D"/>
  </w:style>
  <w:style w:type="character" w:customStyle="1" w:styleId="10">
    <w:name w:val="หัวเรื่อง 1 อักขระ"/>
    <w:basedOn w:val="a0"/>
    <w:link w:val="1"/>
    <w:rsid w:val="00CD66B0"/>
    <w:rPr>
      <w:rFonts w:ascii="Cordia New" w:eastAsia="Cordia New" w:hAnsi="Cordia New" w:cs="Angsana New"/>
      <w:sz w:val="32"/>
      <w:szCs w:val="32"/>
      <w:lang w:eastAsia="en-US"/>
    </w:rPr>
  </w:style>
  <w:style w:type="character" w:customStyle="1" w:styleId="40">
    <w:name w:val="หัวเรื่อง 4 อักขระ"/>
    <w:basedOn w:val="a0"/>
    <w:link w:val="4"/>
    <w:rsid w:val="00CD66B0"/>
    <w:rPr>
      <w:rFonts w:ascii="Cordia New" w:eastAsia="Cordia New" w:hAnsi="Cordia New" w:cs="Angsana New"/>
      <w:sz w:val="32"/>
      <w:szCs w:val="32"/>
      <w:u w:val="single"/>
      <w:lang w:eastAsia="en-US"/>
    </w:rPr>
  </w:style>
  <w:style w:type="character" w:customStyle="1" w:styleId="50">
    <w:name w:val="หัวเรื่อง 5 อักขระ"/>
    <w:basedOn w:val="a0"/>
    <w:link w:val="5"/>
    <w:rsid w:val="00CD66B0"/>
    <w:rPr>
      <w:rFonts w:ascii="Cordia New" w:eastAsia="Cordia New" w:hAnsi="Cordia New" w:cs="Angsana New"/>
      <w:sz w:val="32"/>
      <w:szCs w:val="32"/>
      <w:u w:val="single"/>
      <w:lang w:eastAsia="en-US"/>
    </w:rPr>
  </w:style>
  <w:style w:type="character" w:customStyle="1" w:styleId="60">
    <w:name w:val="หัวเรื่อง 6 อักขระ"/>
    <w:basedOn w:val="a0"/>
    <w:link w:val="6"/>
    <w:rsid w:val="00CD66B0"/>
    <w:rPr>
      <w:rFonts w:ascii="Cordia New" w:eastAsia="Cordia New" w:hAnsi="Cordia New" w:cs="Angsana New"/>
      <w:sz w:val="32"/>
      <w:szCs w:val="32"/>
      <w:lang w:eastAsia="en-US"/>
    </w:rPr>
  </w:style>
  <w:style w:type="paragraph" w:styleId="a9">
    <w:name w:val="Body Text"/>
    <w:basedOn w:val="a"/>
    <w:link w:val="aa"/>
    <w:rsid w:val="00CD66B0"/>
    <w:pPr>
      <w:spacing w:after="0" w:line="240" w:lineRule="auto"/>
    </w:pPr>
    <w:rPr>
      <w:rFonts w:ascii="Cordia New" w:eastAsia="Cordia New" w:hAnsi="Cordia New" w:cs="Angsana New"/>
      <w:sz w:val="32"/>
      <w:szCs w:val="32"/>
      <w:lang w:eastAsia="en-US"/>
    </w:rPr>
  </w:style>
  <w:style w:type="character" w:customStyle="1" w:styleId="aa">
    <w:name w:val="เนื้อความ อักขระ"/>
    <w:basedOn w:val="a0"/>
    <w:link w:val="a9"/>
    <w:rsid w:val="00CD66B0"/>
    <w:rPr>
      <w:rFonts w:ascii="Cordia New" w:eastAsia="Cordia New" w:hAnsi="Cordia New" w:cs="Angsana New"/>
      <w:sz w:val="32"/>
      <w:szCs w:val="32"/>
      <w:lang w:eastAsia="en-US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51F5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BA2D6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A2D63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D66B0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1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qFormat/>
    <w:rsid w:val="00CD66B0"/>
    <w:pPr>
      <w:keepNext/>
      <w:spacing w:after="0" w:line="240" w:lineRule="auto"/>
      <w:outlineLvl w:val="3"/>
    </w:pPr>
    <w:rPr>
      <w:rFonts w:ascii="Cordia New" w:eastAsia="Cordia New" w:hAnsi="Cordia New" w:cs="Angsana New"/>
      <w:sz w:val="32"/>
      <w:szCs w:val="32"/>
      <w:u w:val="single"/>
      <w:lang w:eastAsia="en-US"/>
    </w:rPr>
  </w:style>
  <w:style w:type="paragraph" w:styleId="5">
    <w:name w:val="heading 5"/>
    <w:basedOn w:val="a"/>
    <w:next w:val="a"/>
    <w:link w:val="50"/>
    <w:qFormat/>
    <w:rsid w:val="00CD66B0"/>
    <w:pPr>
      <w:keepNext/>
      <w:spacing w:after="0" w:line="240" w:lineRule="auto"/>
      <w:ind w:firstLine="720"/>
      <w:outlineLvl w:val="4"/>
    </w:pPr>
    <w:rPr>
      <w:rFonts w:ascii="Cordia New" w:eastAsia="Cordia New" w:hAnsi="Cordia New" w:cs="Angsana New"/>
      <w:sz w:val="32"/>
      <w:szCs w:val="32"/>
      <w:u w:val="single"/>
      <w:lang w:eastAsia="en-US"/>
    </w:rPr>
  </w:style>
  <w:style w:type="paragraph" w:styleId="6">
    <w:name w:val="heading 6"/>
    <w:basedOn w:val="a"/>
    <w:next w:val="a"/>
    <w:link w:val="60"/>
    <w:qFormat/>
    <w:rsid w:val="00CD66B0"/>
    <w:pPr>
      <w:keepNext/>
      <w:spacing w:after="0" w:line="240" w:lineRule="auto"/>
      <w:ind w:right="-237"/>
      <w:outlineLvl w:val="5"/>
    </w:pPr>
    <w:rPr>
      <w:rFonts w:ascii="Cordia New" w:eastAsia="Cordia New" w:hAnsi="Cordia New" w:cs="Angsana New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3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3A5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36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36C1D"/>
  </w:style>
  <w:style w:type="paragraph" w:styleId="a7">
    <w:name w:val="footer"/>
    <w:basedOn w:val="a"/>
    <w:link w:val="a8"/>
    <w:uiPriority w:val="99"/>
    <w:unhideWhenUsed/>
    <w:rsid w:val="00136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36C1D"/>
  </w:style>
  <w:style w:type="character" w:customStyle="1" w:styleId="10">
    <w:name w:val="หัวเรื่อง 1 อักขระ"/>
    <w:basedOn w:val="a0"/>
    <w:link w:val="1"/>
    <w:rsid w:val="00CD66B0"/>
    <w:rPr>
      <w:rFonts w:ascii="Cordia New" w:eastAsia="Cordia New" w:hAnsi="Cordia New" w:cs="Angsana New"/>
      <w:sz w:val="32"/>
      <w:szCs w:val="32"/>
      <w:lang w:eastAsia="en-US"/>
    </w:rPr>
  </w:style>
  <w:style w:type="character" w:customStyle="1" w:styleId="40">
    <w:name w:val="หัวเรื่อง 4 อักขระ"/>
    <w:basedOn w:val="a0"/>
    <w:link w:val="4"/>
    <w:rsid w:val="00CD66B0"/>
    <w:rPr>
      <w:rFonts w:ascii="Cordia New" w:eastAsia="Cordia New" w:hAnsi="Cordia New" w:cs="Angsana New"/>
      <w:sz w:val="32"/>
      <w:szCs w:val="32"/>
      <w:u w:val="single"/>
      <w:lang w:eastAsia="en-US"/>
    </w:rPr>
  </w:style>
  <w:style w:type="character" w:customStyle="1" w:styleId="50">
    <w:name w:val="หัวเรื่อง 5 อักขระ"/>
    <w:basedOn w:val="a0"/>
    <w:link w:val="5"/>
    <w:rsid w:val="00CD66B0"/>
    <w:rPr>
      <w:rFonts w:ascii="Cordia New" w:eastAsia="Cordia New" w:hAnsi="Cordia New" w:cs="Angsana New"/>
      <w:sz w:val="32"/>
      <w:szCs w:val="32"/>
      <w:u w:val="single"/>
      <w:lang w:eastAsia="en-US"/>
    </w:rPr>
  </w:style>
  <w:style w:type="character" w:customStyle="1" w:styleId="60">
    <w:name w:val="หัวเรื่อง 6 อักขระ"/>
    <w:basedOn w:val="a0"/>
    <w:link w:val="6"/>
    <w:rsid w:val="00CD66B0"/>
    <w:rPr>
      <w:rFonts w:ascii="Cordia New" w:eastAsia="Cordia New" w:hAnsi="Cordia New" w:cs="Angsana New"/>
      <w:sz w:val="32"/>
      <w:szCs w:val="32"/>
      <w:lang w:eastAsia="en-US"/>
    </w:rPr>
  </w:style>
  <w:style w:type="paragraph" w:styleId="a9">
    <w:name w:val="Body Text"/>
    <w:basedOn w:val="a"/>
    <w:link w:val="aa"/>
    <w:rsid w:val="00CD66B0"/>
    <w:pPr>
      <w:spacing w:after="0" w:line="240" w:lineRule="auto"/>
    </w:pPr>
    <w:rPr>
      <w:rFonts w:ascii="Cordia New" w:eastAsia="Cordia New" w:hAnsi="Cordia New" w:cs="Angsana New"/>
      <w:sz w:val="32"/>
      <w:szCs w:val="32"/>
      <w:lang w:eastAsia="en-US"/>
    </w:rPr>
  </w:style>
  <w:style w:type="character" w:customStyle="1" w:styleId="aa">
    <w:name w:val="เนื้อความ อักขระ"/>
    <w:basedOn w:val="a0"/>
    <w:link w:val="a9"/>
    <w:rsid w:val="00CD66B0"/>
    <w:rPr>
      <w:rFonts w:ascii="Cordia New" w:eastAsia="Cordia New" w:hAnsi="Cordia New" w:cs="Angsana New"/>
      <w:sz w:val="32"/>
      <w:szCs w:val="32"/>
      <w:lang w:eastAsia="en-US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51F5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BA2D6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A2D6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3DDCA-05C9-4F73-A24A-06B276521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3377</Words>
  <Characters>19254</Characters>
  <Application>Microsoft Office Word</Application>
  <DocSecurity>0</DocSecurity>
  <Lines>160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wachirawan bootsoh</dc:creator>
  <cp:keywords/>
  <dc:description/>
  <cp:lastModifiedBy>Windows User</cp:lastModifiedBy>
  <cp:revision>44</cp:revision>
  <cp:lastPrinted>2017-04-19T05:56:00Z</cp:lastPrinted>
  <dcterms:created xsi:type="dcterms:W3CDTF">2017-04-11T01:47:00Z</dcterms:created>
  <dcterms:modified xsi:type="dcterms:W3CDTF">2017-04-19T23:53:00Z</dcterms:modified>
</cp:coreProperties>
</file>