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7F6A" w:rsidRPr="00A1066A" w:rsidRDefault="00C97F6A" w:rsidP="009D5FA9">
      <w:pPr>
        <w:spacing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A1066A">
        <w:rPr>
          <w:rFonts w:ascii="TH SarabunIT๙" w:hAnsi="TH SarabunIT๙" w:cs="TH SarabunIT๙" w:hint="cs"/>
          <w:b/>
          <w:bCs/>
          <w:sz w:val="32"/>
          <w:szCs w:val="32"/>
          <w:cs/>
        </w:rPr>
        <w:t>คำนำ</w:t>
      </w:r>
    </w:p>
    <w:p w:rsidR="00697A67" w:rsidRDefault="00697A67" w:rsidP="009D5FA9">
      <w:pPr>
        <w:spacing w:line="240" w:lineRule="auto"/>
        <w:jc w:val="thaiDistribute"/>
        <w:rPr>
          <w:rFonts w:ascii="TH SarabunIT๙" w:hAnsi="TH SarabunIT๙" w:cs="TH SarabunIT๙" w:hint="cs"/>
          <w:sz w:val="32"/>
          <w:szCs w:val="32"/>
        </w:rPr>
      </w:pPr>
    </w:p>
    <w:p w:rsidR="009D5FA9" w:rsidRDefault="00A1066A" w:rsidP="009D5FA9">
      <w:pPr>
        <w:spacing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</w:t>
      </w:r>
      <w:r w:rsidR="00697A67" w:rsidRPr="009D5FA9">
        <w:rPr>
          <w:rFonts w:ascii="TH SarabunIT๙" w:hAnsi="TH SarabunIT๙" w:cs="TH SarabunIT๙" w:hint="cs"/>
          <w:sz w:val="32"/>
          <w:szCs w:val="32"/>
          <w:cs/>
        </w:rPr>
        <w:t>การจัดทำแผนแม่บทส่งเสริมคุณธรรม</w:t>
      </w:r>
      <w:r w:rsidR="00D706D6">
        <w:rPr>
          <w:rFonts w:ascii="TH SarabunIT๙" w:hAnsi="TH SarabunIT๙" w:cs="TH SarabunIT๙" w:hint="cs"/>
          <w:sz w:val="32"/>
          <w:szCs w:val="32"/>
          <w:cs/>
        </w:rPr>
        <w:t>จังหวัดนนท</w:t>
      </w:r>
      <w:r w:rsidR="002306EB">
        <w:rPr>
          <w:rFonts w:ascii="TH SarabunIT๙" w:hAnsi="TH SarabunIT๙" w:cs="TH SarabunIT๙" w:hint="cs"/>
          <w:sz w:val="32"/>
          <w:szCs w:val="32"/>
          <w:cs/>
        </w:rPr>
        <w:t>บ</w:t>
      </w:r>
      <w:r w:rsidR="00D706D6">
        <w:rPr>
          <w:rFonts w:ascii="TH SarabunIT๙" w:hAnsi="TH SarabunIT๙" w:cs="TH SarabunIT๙" w:hint="cs"/>
          <w:sz w:val="32"/>
          <w:szCs w:val="32"/>
          <w:cs/>
        </w:rPr>
        <w:t>ุ</w:t>
      </w:r>
      <w:r w:rsidR="002306EB">
        <w:rPr>
          <w:rFonts w:ascii="TH SarabunIT๙" w:hAnsi="TH SarabunIT๙" w:cs="TH SarabunIT๙" w:hint="cs"/>
          <w:sz w:val="32"/>
          <w:szCs w:val="32"/>
          <w:cs/>
        </w:rPr>
        <w:t>รี</w:t>
      </w:r>
      <w:r w:rsidR="00697A67" w:rsidRPr="009D5FA9">
        <w:rPr>
          <w:rFonts w:ascii="TH SarabunIT๙" w:hAnsi="TH SarabunIT๙" w:cs="TH SarabunIT๙" w:hint="cs"/>
          <w:sz w:val="32"/>
          <w:szCs w:val="32"/>
          <w:cs/>
        </w:rPr>
        <w:t xml:space="preserve"> ฉบับที่ ๑ (พ.ศ. ๒๕๕๙-๒๕๖๐) นี้ให้ความสำคัญกับการมีส่วนร่วมของทุกภาคส่วนในทุกขั้นตอนของการจัดทำแผนแม่บทฯ อย่างกว้างขวางและต่อเนื่อง เพื่อร่วมกันกำหนดวิสัยทัศน์</w:t>
      </w:r>
      <w:r w:rsidR="009D5FA9" w:rsidRPr="009D5FA9">
        <w:rPr>
          <w:rFonts w:ascii="TH SarabunIT๙" w:hAnsi="TH SarabunIT๙" w:cs="TH SarabunIT๙" w:hint="cs"/>
          <w:sz w:val="32"/>
          <w:szCs w:val="32"/>
          <w:cs/>
        </w:rPr>
        <w:t xml:space="preserve"> ทิศทางและรายละเอียดของ</w:t>
      </w:r>
      <w:r w:rsidR="00F746C9">
        <w:rPr>
          <w:rFonts w:ascii="TH SarabunIT๙" w:hAnsi="TH SarabunIT๙" w:cs="TH SarabunIT๙" w:hint="cs"/>
          <w:sz w:val="32"/>
          <w:szCs w:val="32"/>
          <w:cs/>
        </w:rPr>
        <w:t>ยุทธศาสตร์ในการส่งเสริมคุณธรรม         ใน</w:t>
      </w:r>
      <w:r w:rsidR="009D5FA9" w:rsidRPr="009D5FA9">
        <w:rPr>
          <w:rFonts w:ascii="TH SarabunIT๙" w:hAnsi="TH SarabunIT๙" w:cs="TH SarabunIT๙" w:hint="cs"/>
          <w:sz w:val="32"/>
          <w:szCs w:val="32"/>
          <w:cs/>
        </w:rPr>
        <w:t xml:space="preserve">สังคมไทย เพื่อมุ่งสู่เป้าประสงค์คือ สังคมไทยเป็นสังคมคุณธรรม </w:t>
      </w:r>
      <w:r w:rsidR="002B64F2">
        <w:rPr>
          <w:rFonts w:ascii="TH SarabunIT๙" w:hAnsi="TH SarabunIT๙" w:cs="TH SarabunIT๙" w:hint="cs"/>
          <w:sz w:val="32"/>
          <w:szCs w:val="32"/>
          <w:cs/>
        </w:rPr>
        <w:t>ภาครัฐภาคเอกชนภาคประชาสังคมและประชาชน</w:t>
      </w:r>
      <w:r w:rsidR="009D5FA9" w:rsidRPr="009D5FA9">
        <w:rPr>
          <w:rFonts w:ascii="TH SarabunIT๙" w:hAnsi="TH SarabunIT๙" w:cs="TH SarabunIT๙" w:hint="cs"/>
          <w:sz w:val="32"/>
          <w:szCs w:val="32"/>
          <w:cs/>
        </w:rPr>
        <w:t>ปฏิบัติตนตามหลักคำสอนทางศาสนาที่ตนนับถือ น้</w:t>
      </w:r>
      <w:r w:rsidR="00F746C9">
        <w:rPr>
          <w:rFonts w:ascii="TH SarabunIT๙" w:hAnsi="TH SarabunIT๙" w:cs="TH SarabunIT๙" w:hint="cs"/>
          <w:sz w:val="32"/>
          <w:szCs w:val="32"/>
          <w:cs/>
        </w:rPr>
        <w:t xml:space="preserve">อมนำหลักปรัชญาของเศรษฐกิจพอเพียง        </w:t>
      </w:r>
      <w:r w:rsidR="009D5FA9" w:rsidRPr="009D5FA9">
        <w:rPr>
          <w:rFonts w:ascii="TH SarabunIT๙" w:hAnsi="TH SarabunIT๙" w:cs="TH SarabunIT๙" w:hint="cs"/>
          <w:sz w:val="32"/>
          <w:szCs w:val="32"/>
          <w:cs/>
        </w:rPr>
        <w:t>มาปฏิบัติ ธำรงรักษาไว้ซึ่งวัฒนธรรมอันดีงามของไทยและอยู่ร่วมกันด้วยสันติสุข</w:t>
      </w:r>
      <w:r w:rsidR="002B64F2">
        <w:rPr>
          <w:rFonts w:ascii="TH SarabunIT๙" w:hAnsi="TH SarabunIT๙" w:cs="TH SarabunIT๙" w:hint="cs"/>
          <w:sz w:val="32"/>
          <w:szCs w:val="32"/>
          <w:cs/>
        </w:rPr>
        <w:t>ในจังหวัดนนทบุรีประกอบคุณธรรมหลักคื</w:t>
      </w:r>
      <w:r w:rsidR="00B53AC1">
        <w:rPr>
          <w:rFonts w:ascii="TH SarabunIT๙" w:hAnsi="TH SarabunIT๙" w:cs="TH SarabunIT๙" w:hint="cs"/>
          <w:sz w:val="32"/>
          <w:szCs w:val="32"/>
          <w:cs/>
        </w:rPr>
        <w:t>อพอเพียง วินัย สุจริต จิตอาสา</w:t>
      </w:r>
      <w:r w:rsidR="009D5FA9" w:rsidRPr="009D5FA9">
        <w:rPr>
          <w:rFonts w:ascii="TH SarabunIT๙" w:hAnsi="TH SarabunIT๙" w:cs="TH SarabunIT๙" w:hint="cs"/>
          <w:sz w:val="32"/>
          <w:szCs w:val="32"/>
          <w:cs/>
        </w:rPr>
        <w:t xml:space="preserve"> อย่างยั่งยืน</w:t>
      </w:r>
    </w:p>
    <w:p w:rsidR="0053289D" w:rsidRDefault="00A1066A" w:rsidP="009D5FA9">
      <w:pPr>
        <w:spacing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</w:t>
      </w:r>
      <w:r w:rsidR="009D5FA9">
        <w:rPr>
          <w:rFonts w:ascii="TH SarabunIT๙" w:hAnsi="TH SarabunIT๙" w:cs="TH SarabunIT๙" w:hint="cs"/>
          <w:sz w:val="32"/>
          <w:szCs w:val="32"/>
          <w:cs/>
        </w:rPr>
        <w:t>แผนแม่บทฯ ฉบับนี้ กำหนดทิศทางหรือแนวทางให้หน่วยงานดำเนินงานส่งเสริมคุณธรรม</w:t>
      </w:r>
      <w:r w:rsidR="0053289D">
        <w:rPr>
          <w:rFonts w:ascii="TH SarabunIT๙" w:hAnsi="TH SarabunIT๙" w:cs="TH SarabunIT๙" w:hint="cs"/>
          <w:sz w:val="32"/>
          <w:szCs w:val="32"/>
          <w:cs/>
        </w:rPr>
        <w:t>ให้เป็นเอกภาพ และต้องการให้เป็นหน่วยงานที่เป็นศูนย์กลางในการประสานภารกิจด้านการส่งเสริมคุณธรรม</w:t>
      </w:r>
      <w:r w:rsidR="00F746C9">
        <w:rPr>
          <w:rFonts w:ascii="TH SarabunIT๙" w:hAnsi="TH SarabunIT๙" w:cs="TH SarabunIT๙" w:hint="cs"/>
          <w:sz w:val="32"/>
          <w:szCs w:val="32"/>
          <w:cs/>
        </w:rPr>
        <w:t xml:space="preserve">     </w:t>
      </w:r>
      <w:r w:rsidR="0053289D">
        <w:rPr>
          <w:rFonts w:ascii="TH SarabunIT๙" w:hAnsi="TH SarabunIT๙" w:cs="TH SarabunIT๙" w:hint="cs"/>
          <w:sz w:val="32"/>
          <w:szCs w:val="32"/>
          <w:cs/>
        </w:rPr>
        <w:t>อย่างชัดเจน เพื่อให้ดำเนินงานส่งเสริมคุณธรรมเป็นไปอย่างต่อเนื่องและมีทิศทางเดียวกันทั้งประเทศจึงต้องบูรณาการการดำเนินงานของทุกภาคส่วนในการแปลงแผนแม่บทฯไปสู่การปฏิบัติ และให้มีการกำกับติดตามและประเมิณผล เพื่อให้หน่วยงานทั้งภาครัฐ ภาคเอกชน ภาคประชาสังคมและองค์กรภาคีเครือข่าย</w:t>
      </w:r>
      <w:r w:rsidR="00BC2198">
        <w:rPr>
          <w:rFonts w:ascii="TH SarabunIT๙" w:hAnsi="TH SarabunIT๙" w:cs="TH SarabunIT๙" w:hint="cs"/>
          <w:sz w:val="32"/>
          <w:szCs w:val="32"/>
          <w:cs/>
        </w:rPr>
        <w:t>ทุกภาคส่วนได้นำแผนแม่บทฯ ไปปฏิบัติได้อย่างมีประสิทธิภาพและเกิดประโยชน์สูงสุดต่อประเทศชาติ</w:t>
      </w:r>
    </w:p>
    <w:p w:rsidR="00BC2198" w:rsidRDefault="00A1066A" w:rsidP="009D5FA9">
      <w:pPr>
        <w:spacing w:line="240" w:lineRule="auto"/>
        <w:jc w:val="thaiDistribute"/>
        <w:rPr>
          <w:rFonts w:ascii="TH SarabunIT๙" w:hAnsi="TH SarabunIT๙" w:cs="TH SarabunIT๙" w:hint="cs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</w:t>
      </w:r>
      <w:r w:rsidR="00FA7E67">
        <w:rPr>
          <w:rFonts w:ascii="TH SarabunIT๙" w:hAnsi="TH SarabunIT๙" w:cs="TH SarabunIT๙" w:hint="cs"/>
          <w:sz w:val="32"/>
          <w:szCs w:val="32"/>
          <w:cs/>
        </w:rPr>
        <w:t>จังหวัดนนทบุรี</w:t>
      </w:r>
      <w:r w:rsidR="00BC2198">
        <w:rPr>
          <w:rFonts w:ascii="TH SarabunIT๙" w:hAnsi="TH SarabunIT๙" w:cs="TH SarabunIT๙" w:hint="cs"/>
          <w:sz w:val="32"/>
          <w:szCs w:val="32"/>
          <w:cs/>
        </w:rPr>
        <w:t xml:space="preserve"> มุ่งหน้าว่า เมื่อทุกภาคส่วนของสังคม มีส่วนร่วมในการขับเคลื่อนแผนแม่บทส่งเสริมคุณธรรมแห่งชาติ ฉบับที่ ๑ (พ.ศ. ๒๕๕๙-๒๕๖๔) ไปส</w:t>
      </w:r>
      <w:r w:rsidR="003B0F06">
        <w:rPr>
          <w:rFonts w:ascii="TH SarabunIT๙" w:hAnsi="TH SarabunIT๙" w:cs="TH SarabunIT๙" w:hint="cs"/>
          <w:sz w:val="32"/>
          <w:szCs w:val="32"/>
          <w:cs/>
        </w:rPr>
        <w:t>ู่การปฏิบัติแล้ว ย่อมก่อให้เกิดผลดี</w:t>
      </w:r>
      <w:r w:rsidR="00BC2198">
        <w:rPr>
          <w:rFonts w:ascii="TH SarabunIT๙" w:hAnsi="TH SarabunIT๙" w:cs="TH SarabunIT๙" w:hint="cs"/>
          <w:sz w:val="32"/>
          <w:szCs w:val="32"/>
          <w:cs/>
        </w:rPr>
        <w:t>ในทุกระดับคือ</w:t>
      </w:r>
      <w:r w:rsidR="003B0F06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F746C9">
        <w:rPr>
          <w:rFonts w:ascii="TH SarabunIT๙" w:hAnsi="TH SarabunIT๙" w:cs="TH SarabunIT๙" w:hint="cs"/>
          <w:sz w:val="32"/>
          <w:szCs w:val="32"/>
          <w:cs/>
        </w:rPr>
        <w:t xml:space="preserve">     </w:t>
      </w:r>
      <w:bookmarkStart w:id="0" w:name="_GoBack"/>
      <w:bookmarkEnd w:id="0"/>
      <w:r w:rsidR="003B0F06">
        <w:rPr>
          <w:rFonts w:ascii="TH SarabunIT๙" w:hAnsi="TH SarabunIT๙" w:cs="TH SarabunIT๙" w:hint="cs"/>
          <w:sz w:val="32"/>
          <w:szCs w:val="32"/>
          <w:cs/>
        </w:rPr>
        <w:t>ในระดับประชาชน มีความสุข มีพฤติกรรมที่ถูกต้องดีงาม โดยปฏิบัติตามหลักทางศาสนาน้อมนำหลักปรัชญาของเศรษฐกิจพอเพียงไปใช้ในชีวิต ดำรงรักษาไว้ซึ่งวิถีวัฒนธรรมไทย ระดับสังคมเกิดชุมชนคุณธรรม สังคมคุณธรรมที่ยึดมั่นในสถาบันชาติ สถาบันศาสนา สถาบันพระมหากษัตริย์ และในระดับประเทศ เกิดความสงบร่มเย็นสมานฉันท์ เป็นแบบอย่างในการส่งเสริมคุณธรรมใน</w:t>
      </w:r>
      <w:r w:rsidR="00AC4A93">
        <w:rPr>
          <w:rFonts w:ascii="TH SarabunIT๙" w:hAnsi="TH SarabunIT๙" w:cs="TH SarabunIT๙" w:hint="cs"/>
          <w:sz w:val="32"/>
          <w:szCs w:val="32"/>
          <w:cs/>
        </w:rPr>
        <w:t>ประเทศชาติ</w:t>
      </w:r>
      <w:r w:rsidR="003B0F06">
        <w:rPr>
          <w:rFonts w:ascii="TH SarabunIT๙" w:hAnsi="TH SarabunIT๙" w:cs="TH SarabunIT๙" w:hint="cs"/>
          <w:sz w:val="32"/>
          <w:szCs w:val="32"/>
          <w:cs/>
        </w:rPr>
        <w:t>อย่างแท้จริง</w:t>
      </w:r>
    </w:p>
    <w:p w:rsidR="003B0F06" w:rsidRDefault="003B0F06" w:rsidP="009D5FA9">
      <w:pPr>
        <w:spacing w:line="240" w:lineRule="auto"/>
        <w:jc w:val="thaiDistribute"/>
        <w:rPr>
          <w:rFonts w:ascii="TH SarabunIT๙" w:hAnsi="TH SarabunIT๙" w:cs="TH SarabunIT๙" w:hint="cs"/>
          <w:sz w:val="32"/>
          <w:szCs w:val="32"/>
        </w:rPr>
      </w:pPr>
    </w:p>
    <w:p w:rsidR="007F662A" w:rsidRDefault="007F662A" w:rsidP="009D5FA9">
      <w:pPr>
        <w:spacing w:line="240" w:lineRule="auto"/>
        <w:jc w:val="thaiDistribute"/>
        <w:rPr>
          <w:rFonts w:ascii="TH SarabunIT๙" w:hAnsi="TH SarabunIT๙" w:cs="TH SarabunIT๙" w:hint="cs"/>
          <w:sz w:val="32"/>
          <w:szCs w:val="32"/>
        </w:rPr>
      </w:pPr>
    </w:p>
    <w:p w:rsidR="007F662A" w:rsidRDefault="00C74CBD" w:rsidP="00C74CBD">
      <w:pPr>
        <w:spacing w:line="240" w:lineRule="auto"/>
        <w:jc w:val="center"/>
        <w:rPr>
          <w:rFonts w:ascii="TH SarabunIT๙" w:hAnsi="TH SarabunIT๙" w:cs="TH SarabunIT๙" w:hint="cs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                                             จังหวัดนนทบุรี</w:t>
      </w:r>
    </w:p>
    <w:p w:rsidR="00BC2198" w:rsidRDefault="00BC2198" w:rsidP="009D5FA9">
      <w:pPr>
        <w:spacing w:line="240" w:lineRule="auto"/>
        <w:jc w:val="thaiDistribute"/>
        <w:rPr>
          <w:rFonts w:ascii="TH SarabunIT๙" w:hAnsi="TH SarabunIT๙" w:cs="TH SarabunIT๙" w:hint="cs"/>
          <w:sz w:val="32"/>
          <w:szCs w:val="32"/>
        </w:rPr>
      </w:pPr>
    </w:p>
    <w:p w:rsidR="00EB1709" w:rsidRDefault="00EB1709" w:rsidP="009D5FA9">
      <w:pPr>
        <w:spacing w:line="240" w:lineRule="auto"/>
        <w:jc w:val="thaiDistribute"/>
        <w:rPr>
          <w:rFonts w:ascii="TH SarabunIT๙" w:hAnsi="TH SarabunIT๙" w:cs="TH SarabunIT๙" w:hint="cs"/>
          <w:sz w:val="32"/>
          <w:szCs w:val="32"/>
        </w:rPr>
      </w:pPr>
    </w:p>
    <w:p w:rsidR="00EB1709" w:rsidRDefault="00EB1709" w:rsidP="009D5FA9">
      <w:pPr>
        <w:spacing w:line="240" w:lineRule="auto"/>
        <w:jc w:val="thaiDistribute"/>
        <w:rPr>
          <w:rFonts w:ascii="TH SarabunIT๙" w:hAnsi="TH SarabunIT๙" w:cs="TH SarabunIT๙" w:hint="cs"/>
          <w:sz w:val="32"/>
          <w:szCs w:val="32"/>
        </w:rPr>
      </w:pPr>
    </w:p>
    <w:p w:rsidR="00EB1709" w:rsidRDefault="00EB1709" w:rsidP="009D5FA9">
      <w:pPr>
        <w:spacing w:line="240" w:lineRule="auto"/>
        <w:jc w:val="thaiDistribute"/>
        <w:rPr>
          <w:rFonts w:ascii="TH SarabunIT๙" w:hAnsi="TH SarabunIT๙" w:cs="TH SarabunIT๙" w:hint="cs"/>
          <w:sz w:val="32"/>
          <w:szCs w:val="32"/>
        </w:rPr>
      </w:pPr>
    </w:p>
    <w:p w:rsidR="00EB1709" w:rsidRDefault="00EB1709" w:rsidP="009D5FA9">
      <w:pPr>
        <w:spacing w:line="240" w:lineRule="auto"/>
        <w:jc w:val="thaiDistribute"/>
        <w:rPr>
          <w:rFonts w:ascii="TH SarabunIT๙" w:hAnsi="TH SarabunIT๙" w:cs="TH SarabunIT๙" w:hint="cs"/>
          <w:sz w:val="32"/>
          <w:szCs w:val="32"/>
        </w:rPr>
      </w:pPr>
    </w:p>
    <w:p w:rsidR="00EB1709" w:rsidRDefault="00EB1709" w:rsidP="009D5FA9">
      <w:pPr>
        <w:spacing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EB1709" w:rsidRDefault="00EB1709" w:rsidP="00EB1709">
      <w:pPr>
        <w:spacing w:line="240" w:lineRule="auto"/>
        <w:jc w:val="center"/>
        <w:rPr>
          <w:rFonts w:ascii="TH SarabunIT๙" w:hAnsi="TH SarabunIT๙" w:cs="TH SarabunIT๙" w:hint="cs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lastRenderedPageBreak/>
        <w:t>สารบัญ</w:t>
      </w:r>
    </w:p>
    <w:p w:rsidR="00EB1709" w:rsidRDefault="00EB1709" w:rsidP="00EB1709">
      <w:pPr>
        <w:spacing w:line="240" w:lineRule="auto"/>
        <w:jc w:val="right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หน้า</w:t>
      </w:r>
    </w:p>
    <w:p w:rsidR="00EB1709" w:rsidRDefault="00EB1709" w:rsidP="00EB1709">
      <w:pPr>
        <w:spacing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คำนำ</w:t>
      </w:r>
    </w:p>
    <w:p w:rsidR="00A37F5C" w:rsidRDefault="00A37F5C" w:rsidP="00EB1709">
      <w:pPr>
        <w:spacing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นโยบายของผู้บริหาร</w:t>
      </w:r>
    </w:p>
    <w:p w:rsidR="00206FFD" w:rsidRDefault="00206FFD" w:rsidP="00D629D6">
      <w:pPr>
        <w:spacing w:line="240" w:lineRule="auto"/>
        <w:rPr>
          <w:rFonts w:ascii="TH SarabunIT๙" w:hAnsi="TH SarabunIT๙" w:cs="TH SarabunIT๙" w:hint="cs"/>
          <w:b/>
          <w:bCs/>
          <w:sz w:val="32"/>
          <w:szCs w:val="32"/>
        </w:rPr>
      </w:pPr>
    </w:p>
    <w:p w:rsidR="00EB1709" w:rsidRPr="00D629D6" w:rsidRDefault="00EB1709" w:rsidP="00D629D6">
      <w:pPr>
        <w:spacing w:line="240" w:lineRule="auto"/>
        <w:rPr>
          <w:rFonts w:ascii="TH SarabunIT๙" w:hAnsi="TH SarabunIT๙" w:cs="TH SarabunIT๙" w:hint="cs"/>
          <w:b/>
          <w:bCs/>
          <w:sz w:val="32"/>
          <w:szCs w:val="32"/>
          <w:cs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ส่วนที่ ๑ </w:t>
      </w:r>
      <w:r w:rsidR="00AC5309">
        <w:rPr>
          <w:rFonts w:ascii="TH SarabunIT๙" w:hAnsi="TH SarabunIT๙" w:cs="TH SarabunIT๙" w:hint="cs"/>
          <w:b/>
          <w:bCs/>
          <w:sz w:val="32"/>
          <w:szCs w:val="32"/>
          <w:cs/>
        </w:rPr>
        <w:t>ข้อมูล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สภาพทั่วไปของจังหวัดนนทบุรี</w:t>
      </w:r>
      <w:r w:rsidR="00D629D6">
        <w:rPr>
          <w:rFonts w:ascii="TH SarabunIT๙" w:hAnsi="TH SarabunIT๙" w:cs="TH SarabunIT๙"/>
          <w:b/>
          <w:bCs/>
          <w:sz w:val="32"/>
          <w:szCs w:val="32"/>
        </w:rPr>
        <w:t xml:space="preserve">                                                                  </w:t>
      </w:r>
      <w:r w:rsidR="00D629D6">
        <w:rPr>
          <w:rFonts w:ascii="TH SarabunIT๙" w:hAnsi="TH SarabunIT๙" w:cs="TH SarabunIT๙" w:hint="cs"/>
          <w:b/>
          <w:bCs/>
          <w:sz w:val="32"/>
          <w:szCs w:val="32"/>
          <w:cs/>
        </w:rPr>
        <w:t>๑</w:t>
      </w:r>
    </w:p>
    <w:p w:rsidR="00AC5309" w:rsidRDefault="00D629D6" w:rsidP="00AC5309">
      <w:pPr>
        <w:tabs>
          <w:tab w:val="left" w:pos="284"/>
          <w:tab w:val="left" w:pos="1080"/>
        </w:tabs>
        <w:spacing w:before="120"/>
        <w:rPr>
          <w:rFonts w:ascii="TH SarabunIT๙" w:hAnsi="TH SarabunIT๙" w:cs="TH SarabunIT๙" w:hint="cs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</w:p>
    <w:p w:rsidR="00AC5309" w:rsidRPr="00D629D6" w:rsidRDefault="00EB1709" w:rsidP="00AC5309">
      <w:pPr>
        <w:tabs>
          <w:tab w:val="left" w:pos="284"/>
          <w:tab w:val="left" w:pos="1080"/>
        </w:tabs>
        <w:spacing w:before="120"/>
        <w:rPr>
          <w:rFonts w:ascii="TH SarabunIT๙" w:hAnsi="TH SarabunIT๙" w:cs="TH SarabunIT๙" w:hint="cs"/>
          <w:b/>
          <w:bCs/>
          <w:sz w:val="32"/>
          <w:szCs w:val="32"/>
          <w:cs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ส่วนที่ ๒</w:t>
      </w:r>
      <w:r w:rsidR="00AC5309" w:rsidRPr="00AC5309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="00AC5309" w:rsidRPr="00AC5309">
        <w:rPr>
          <w:rFonts w:ascii="TH SarabunIT๙" w:hAnsi="TH SarabunIT๙" w:cs="TH SarabunIT๙"/>
          <w:b/>
          <w:bCs/>
          <w:sz w:val="32"/>
          <w:szCs w:val="32"/>
          <w:cs/>
        </w:rPr>
        <w:t>การวิเคราะห์สภาวการณ์และศักยภาพ</w:t>
      </w:r>
      <w:r w:rsidR="00D629D6">
        <w:rPr>
          <w:rFonts w:ascii="TH SarabunIT๙" w:hAnsi="TH SarabunIT๙" w:cs="TH SarabunIT๙" w:hint="cs"/>
          <w:b/>
          <w:bCs/>
          <w:sz w:val="44"/>
          <w:szCs w:val="44"/>
          <w:cs/>
        </w:rPr>
        <w:t xml:space="preserve">                                              </w:t>
      </w:r>
      <w:r w:rsidR="00D629D6">
        <w:rPr>
          <w:rFonts w:ascii="TH SarabunIT๙" w:hAnsi="TH SarabunIT๙" w:cs="TH SarabunIT๙" w:hint="cs"/>
          <w:b/>
          <w:bCs/>
          <w:sz w:val="32"/>
          <w:szCs w:val="32"/>
          <w:cs/>
        </w:rPr>
        <w:t>๔๐</w:t>
      </w:r>
    </w:p>
    <w:p w:rsidR="00AC5309" w:rsidRDefault="00AC5309" w:rsidP="00EB1709">
      <w:pPr>
        <w:spacing w:line="240" w:lineRule="auto"/>
        <w:rPr>
          <w:rFonts w:ascii="TH SarabunIT๙" w:hAnsi="TH SarabunIT๙" w:cs="TH SarabunIT๙" w:hint="cs"/>
          <w:b/>
          <w:bCs/>
          <w:sz w:val="32"/>
          <w:szCs w:val="32"/>
        </w:rPr>
      </w:pPr>
    </w:p>
    <w:p w:rsidR="00EB1709" w:rsidRPr="00D629D6" w:rsidRDefault="00EB1709" w:rsidP="00EB1709">
      <w:pPr>
        <w:spacing w:line="240" w:lineRule="auto"/>
        <w:rPr>
          <w:rFonts w:ascii="TH SarabunIT๙" w:hAnsi="TH SarabunIT๙" w:cs="TH SarabunIT๙" w:hint="cs"/>
          <w:b/>
          <w:bCs/>
          <w:sz w:val="32"/>
          <w:szCs w:val="32"/>
          <w:cs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ส่วนที่ ๓ วิสัยทัศน์ พันธกิจ เป้าประสงค์ ยุทธศาสตร์</w:t>
      </w:r>
      <w:r w:rsidR="00D629D6">
        <w:rPr>
          <w:rFonts w:ascii="TH SarabunIT๙" w:hAnsi="TH SarabunIT๙" w:cs="TH SarabunIT๙"/>
          <w:b/>
          <w:bCs/>
          <w:sz w:val="32"/>
          <w:szCs w:val="32"/>
        </w:rPr>
        <w:t xml:space="preserve">                                                          </w:t>
      </w:r>
      <w:r w:rsidR="00D629D6">
        <w:rPr>
          <w:rFonts w:ascii="TH SarabunIT๙" w:hAnsi="TH SarabunIT๙" w:cs="TH SarabunIT๙" w:hint="cs"/>
          <w:b/>
          <w:bCs/>
          <w:sz w:val="32"/>
          <w:szCs w:val="32"/>
          <w:cs/>
        </w:rPr>
        <w:t>๕๐</w:t>
      </w:r>
    </w:p>
    <w:p w:rsidR="00AC5309" w:rsidRDefault="00AC5309" w:rsidP="00EB1709">
      <w:pPr>
        <w:spacing w:line="240" w:lineRule="auto"/>
        <w:rPr>
          <w:rFonts w:ascii="TH SarabunIT๙" w:hAnsi="TH SarabunIT๙" w:cs="TH SarabunIT๙" w:hint="cs"/>
          <w:b/>
          <w:bCs/>
          <w:sz w:val="32"/>
          <w:szCs w:val="32"/>
        </w:rPr>
      </w:pPr>
    </w:p>
    <w:p w:rsidR="00AC5309" w:rsidRDefault="00AC5309" w:rsidP="00EB1709">
      <w:pPr>
        <w:spacing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ส่วนที่ ๔ แผนงานโครงการ</w:t>
      </w:r>
    </w:p>
    <w:p w:rsidR="00AC5309" w:rsidRDefault="00AC5309" w:rsidP="00EB1709">
      <w:pPr>
        <w:spacing w:line="240" w:lineRule="auto"/>
        <w:rPr>
          <w:rFonts w:ascii="TH SarabunIT๙" w:hAnsi="TH SarabunIT๙" w:cs="TH SarabunIT๙" w:hint="cs"/>
          <w:b/>
          <w:bCs/>
          <w:sz w:val="32"/>
          <w:szCs w:val="32"/>
        </w:rPr>
      </w:pPr>
    </w:p>
    <w:p w:rsidR="00AC5309" w:rsidRDefault="00AC5309" w:rsidP="00EB1709">
      <w:pPr>
        <w:spacing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ภาคผนวก</w:t>
      </w:r>
    </w:p>
    <w:p w:rsidR="00361450" w:rsidRDefault="00361450" w:rsidP="00EB1709">
      <w:pPr>
        <w:spacing w:line="240" w:lineRule="auto"/>
        <w:rPr>
          <w:rFonts w:ascii="TH SarabunIT๙" w:hAnsi="TH SarabunIT๙" w:cs="TH SarabunIT๙" w:hint="cs"/>
          <w:b/>
          <w:bCs/>
          <w:sz w:val="32"/>
          <w:szCs w:val="32"/>
          <w:cs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๑ ระเบียบสำนักนายกรัฐมนตรี ว่าด้วยการส่งเสริมคุณธรรมแห่งชาติ พ.ศ. ๒๕๖๐</w:t>
      </w:r>
    </w:p>
    <w:p w:rsidR="00AC5309" w:rsidRDefault="00A621F2" w:rsidP="00EB1709">
      <w:pPr>
        <w:spacing w:line="240" w:lineRule="auto"/>
        <w:rPr>
          <w:rFonts w:ascii="TH SarabunIT๙" w:hAnsi="TH SarabunIT๙" w:cs="TH SarabunIT๙" w:hint="cs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๒</w:t>
      </w:r>
      <w:r w:rsidR="00AC5309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โครงการขับเคลื่อนแผนแม่บทส่งเสริมคุณธรรมจีงหวัดนนทบุรี ฉบับที่ ๑ (พ.ศ. ๒๕๕๙-๒๕๖๔)</w:t>
      </w:r>
    </w:p>
    <w:p w:rsidR="00AC5309" w:rsidRDefault="00A621F2" w:rsidP="00EB1709">
      <w:pPr>
        <w:spacing w:line="240" w:lineRule="auto"/>
        <w:rPr>
          <w:rFonts w:ascii="TH SarabunIT๙" w:hAnsi="TH SarabunIT๙" w:cs="TH SarabunIT๙" w:hint="cs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๓</w:t>
      </w:r>
      <w:r w:rsidR="00AC5309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คำสั่งจังหวัดนนทบุรี ที่๓๗๗๑</w:t>
      </w:r>
      <w:r w:rsidR="00AC5309">
        <w:rPr>
          <w:rFonts w:ascii="TH SarabunIT๙" w:hAnsi="TH SarabunIT๙" w:cs="TH SarabunIT๙"/>
          <w:b/>
          <w:bCs/>
          <w:sz w:val="32"/>
          <w:szCs w:val="32"/>
        </w:rPr>
        <w:t>/</w:t>
      </w:r>
      <w:r w:rsidR="00AC5309">
        <w:rPr>
          <w:rFonts w:ascii="TH SarabunIT๙" w:hAnsi="TH SarabunIT๙" w:cs="TH SarabunIT๙" w:hint="cs"/>
          <w:b/>
          <w:bCs/>
          <w:sz w:val="32"/>
          <w:szCs w:val="32"/>
          <w:cs/>
        </w:rPr>
        <w:t>๒๕๕๙</w:t>
      </w:r>
    </w:p>
    <w:p w:rsidR="00AC5309" w:rsidRDefault="00AC5309" w:rsidP="00EB1709">
      <w:pPr>
        <w:spacing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เรื่อง แต่งตั้งคณะอนุกรรมการส่งเสริมคุณธรรมจังหวัดนนทบุรี</w:t>
      </w:r>
    </w:p>
    <w:p w:rsidR="00114A23" w:rsidRDefault="00A621F2" w:rsidP="00EB1709">
      <w:pPr>
        <w:spacing w:line="240" w:lineRule="auto"/>
        <w:rPr>
          <w:rFonts w:ascii="TH SarabunIT๙" w:hAnsi="TH SarabunIT๙" w:cs="TH SarabunIT๙" w:hint="cs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๔</w:t>
      </w:r>
      <w:r w:rsidR="00114A23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คำสั่งจังหวัดนนทบุรี ที่๓๗๗๒</w:t>
      </w:r>
      <w:r w:rsidR="00114A23">
        <w:rPr>
          <w:rFonts w:ascii="TH SarabunIT๙" w:hAnsi="TH SarabunIT๙" w:cs="TH SarabunIT๙"/>
          <w:b/>
          <w:bCs/>
          <w:sz w:val="32"/>
          <w:szCs w:val="32"/>
        </w:rPr>
        <w:t>/</w:t>
      </w:r>
      <w:r w:rsidR="00114A23">
        <w:rPr>
          <w:rFonts w:ascii="TH SarabunIT๙" w:hAnsi="TH SarabunIT๙" w:cs="TH SarabunIT๙" w:hint="cs"/>
          <w:b/>
          <w:bCs/>
          <w:sz w:val="32"/>
          <w:szCs w:val="32"/>
          <w:cs/>
        </w:rPr>
        <w:t>๒๕๕๙</w:t>
      </w:r>
    </w:p>
    <w:p w:rsidR="00114A23" w:rsidRDefault="00114A23" w:rsidP="00EB1709">
      <w:pPr>
        <w:spacing w:line="240" w:lineRule="auto"/>
        <w:rPr>
          <w:rFonts w:ascii="TH SarabunIT๙" w:hAnsi="TH SarabunIT๙" w:cs="TH SarabunIT๙" w:hint="cs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เรื่อง แต่งตั้งคณะทำงานจัดแผนปฏิบัติการส่งเสริมคุณธรรมจังหวัดนนทบุรี</w:t>
      </w:r>
    </w:p>
    <w:p w:rsidR="00361450" w:rsidRPr="00EB1709" w:rsidRDefault="00361450" w:rsidP="00EB1709">
      <w:pPr>
        <w:spacing w:line="240" w:lineRule="auto"/>
        <w:rPr>
          <w:rFonts w:ascii="TH SarabunIT๙" w:hAnsi="TH SarabunIT๙" w:cs="TH SarabunIT๙" w:hint="cs"/>
          <w:b/>
          <w:bCs/>
          <w:sz w:val="32"/>
          <w:szCs w:val="32"/>
          <w:cs/>
        </w:rPr>
      </w:pPr>
    </w:p>
    <w:sectPr w:rsidR="00361450" w:rsidRPr="00EB170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0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ngsana New">
    <w:panose1 w:val="02020603050405020304"/>
    <w:charset w:val="00"/>
    <w:family w:val="roman"/>
    <w:pitch w:val="variable"/>
    <w:sig w:usb0="01000003" w:usb1="00000000" w:usb2="00000000" w:usb3="00000000" w:csb0="0001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CA22E39"/>
    <w:multiLevelType w:val="hybridMultilevel"/>
    <w:tmpl w:val="11CC1D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D9312FD"/>
    <w:multiLevelType w:val="hybridMultilevel"/>
    <w:tmpl w:val="734A3B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E974206"/>
    <w:multiLevelType w:val="hybridMultilevel"/>
    <w:tmpl w:val="59F44C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1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06DF"/>
    <w:rsid w:val="00023C7C"/>
    <w:rsid w:val="000A56A3"/>
    <w:rsid w:val="000E0028"/>
    <w:rsid w:val="000F5444"/>
    <w:rsid w:val="00107D21"/>
    <w:rsid w:val="00114A23"/>
    <w:rsid w:val="001241F8"/>
    <w:rsid w:val="0012691A"/>
    <w:rsid w:val="00206FFD"/>
    <w:rsid w:val="002306EB"/>
    <w:rsid w:val="00252080"/>
    <w:rsid w:val="00272881"/>
    <w:rsid w:val="002A4889"/>
    <w:rsid w:val="002B64F2"/>
    <w:rsid w:val="003214F5"/>
    <w:rsid w:val="00331B1D"/>
    <w:rsid w:val="00361450"/>
    <w:rsid w:val="0036199B"/>
    <w:rsid w:val="003B0F06"/>
    <w:rsid w:val="003D40AA"/>
    <w:rsid w:val="00461906"/>
    <w:rsid w:val="00476747"/>
    <w:rsid w:val="004A06A9"/>
    <w:rsid w:val="004A0D31"/>
    <w:rsid w:val="004C43AA"/>
    <w:rsid w:val="0053289D"/>
    <w:rsid w:val="005A5065"/>
    <w:rsid w:val="005C4BF0"/>
    <w:rsid w:val="005E3CBE"/>
    <w:rsid w:val="00697A67"/>
    <w:rsid w:val="006A6CFD"/>
    <w:rsid w:val="006E5072"/>
    <w:rsid w:val="006F3884"/>
    <w:rsid w:val="00725A0C"/>
    <w:rsid w:val="0073493E"/>
    <w:rsid w:val="00753638"/>
    <w:rsid w:val="007D4F9F"/>
    <w:rsid w:val="007E1C6C"/>
    <w:rsid w:val="007F662A"/>
    <w:rsid w:val="00826844"/>
    <w:rsid w:val="008A27DA"/>
    <w:rsid w:val="009106DF"/>
    <w:rsid w:val="00987DDD"/>
    <w:rsid w:val="009D5FA9"/>
    <w:rsid w:val="009E0EED"/>
    <w:rsid w:val="009E4C77"/>
    <w:rsid w:val="00A066A0"/>
    <w:rsid w:val="00A1066A"/>
    <w:rsid w:val="00A37F5C"/>
    <w:rsid w:val="00A621F2"/>
    <w:rsid w:val="00A9092F"/>
    <w:rsid w:val="00AC4A93"/>
    <w:rsid w:val="00AC5309"/>
    <w:rsid w:val="00B26774"/>
    <w:rsid w:val="00B53AC1"/>
    <w:rsid w:val="00BA7947"/>
    <w:rsid w:val="00BC2198"/>
    <w:rsid w:val="00BF05BB"/>
    <w:rsid w:val="00C14F31"/>
    <w:rsid w:val="00C74CBD"/>
    <w:rsid w:val="00C97F6A"/>
    <w:rsid w:val="00CB1DBA"/>
    <w:rsid w:val="00D629D6"/>
    <w:rsid w:val="00D706D6"/>
    <w:rsid w:val="00D8249D"/>
    <w:rsid w:val="00DB00CD"/>
    <w:rsid w:val="00E11232"/>
    <w:rsid w:val="00E25C79"/>
    <w:rsid w:val="00E428C4"/>
    <w:rsid w:val="00EB1709"/>
    <w:rsid w:val="00EB5420"/>
    <w:rsid w:val="00F01871"/>
    <w:rsid w:val="00F6351C"/>
    <w:rsid w:val="00F746C9"/>
    <w:rsid w:val="00FA043E"/>
    <w:rsid w:val="00FA7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D5FA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D5FA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146</TotalTime>
  <Pages>2</Pages>
  <Words>382</Words>
  <Characters>2182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Office Black Edition - tum0r</Company>
  <LinksUpToDate>false</LinksUpToDate>
  <CharactersWithSpaces>2559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TwsNb-Non-0213</dc:creator>
  <cp:lastModifiedBy>TwsNb-Non-0213</cp:lastModifiedBy>
  <cp:revision>38</cp:revision>
  <cp:lastPrinted>2017-05-22T06:03:00Z</cp:lastPrinted>
  <dcterms:created xsi:type="dcterms:W3CDTF">2017-05-22T03:06:00Z</dcterms:created>
  <dcterms:modified xsi:type="dcterms:W3CDTF">2017-05-22T06:07:00Z</dcterms:modified>
</cp:coreProperties>
</file>